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67"/>
        <w:gridCol w:w="5804"/>
      </w:tblGrid>
      <w:tr w:rsidR="0015145C" w14:paraId="37A82032" w14:textId="77777777" w:rsidTr="000C2C1C">
        <w:tc>
          <w:tcPr>
            <w:tcW w:w="1555" w:type="dxa"/>
          </w:tcPr>
          <w:p w14:paraId="5AB6B6F5" w14:textId="5213612E" w:rsidR="0015145C" w:rsidRPr="00172D95" w:rsidRDefault="00033A2F" w:rsidP="00D60689">
            <w:pPr>
              <w:rPr>
                <w:b/>
                <w:bCs/>
              </w:rPr>
            </w:pPr>
            <w:bookmarkStart w:id="0" w:name="_Hlk86922317"/>
            <w:r w:rsidRPr="00172D95">
              <w:rPr>
                <w:b/>
                <w:bCs/>
              </w:rPr>
              <w:t>Datum</w:t>
            </w:r>
          </w:p>
        </w:tc>
        <w:tc>
          <w:tcPr>
            <w:tcW w:w="567" w:type="dxa"/>
          </w:tcPr>
          <w:p w14:paraId="2E95BF7A" w14:textId="41C0FB6A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41DF896E" w14:textId="6AD78952" w:rsidR="0015145C" w:rsidRDefault="0029678B" w:rsidP="00D60689">
            <w:r>
              <w:t>3</w:t>
            </w:r>
            <w:r w:rsidR="009C3466">
              <w:t xml:space="preserve"> april 202</w:t>
            </w:r>
            <w:r>
              <w:t>4</w:t>
            </w:r>
          </w:p>
        </w:tc>
      </w:tr>
      <w:tr w:rsidR="0015145C" w14:paraId="08B73DA2" w14:textId="77777777" w:rsidTr="000C2C1C">
        <w:tc>
          <w:tcPr>
            <w:tcW w:w="1555" w:type="dxa"/>
          </w:tcPr>
          <w:p w14:paraId="47E7F2D5" w14:textId="6F0F5668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Tijd</w:t>
            </w:r>
          </w:p>
        </w:tc>
        <w:tc>
          <w:tcPr>
            <w:tcW w:w="567" w:type="dxa"/>
          </w:tcPr>
          <w:p w14:paraId="285BB8F6" w14:textId="2379DA1E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61D37834" w14:textId="6A72E436" w:rsidR="0015145C" w:rsidRDefault="00DE0FB8" w:rsidP="00D60689">
            <w:r>
              <w:t>1</w:t>
            </w:r>
            <w:r w:rsidR="00E60E02">
              <w:t>4</w:t>
            </w:r>
            <w:r>
              <w:t>:00 – 1</w:t>
            </w:r>
            <w:r w:rsidR="00E60E02">
              <w:t>6</w:t>
            </w:r>
            <w:r>
              <w:t>:00</w:t>
            </w:r>
            <w:r w:rsidR="00580590">
              <w:t xml:space="preserve"> </w:t>
            </w:r>
            <w:r w:rsidR="00254D60">
              <w:t xml:space="preserve"> uur</w:t>
            </w:r>
          </w:p>
        </w:tc>
      </w:tr>
      <w:tr w:rsidR="0015145C" w:rsidRPr="00254D60" w14:paraId="43C918AA" w14:textId="77777777" w:rsidTr="000C2C1C">
        <w:tc>
          <w:tcPr>
            <w:tcW w:w="1555" w:type="dxa"/>
          </w:tcPr>
          <w:p w14:paraId="78C4220D" w14:textId="782B031C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Locatie</w:t>
            </w:r>
          </w:p>
        </w:tc>
        <w:tc>
          <w:tcPr>
            <w:tcW w:w="567" w:type="dxa"/>
          </w:tcPr>
          <w:p w14:paraId="175B4164" w14:textId="14B164C0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22E845C3" w14:textId="19C3291B" w:rsidR="0015145C" w:rsidRPr="00254D60" w:rsidRDefault="00EA57D9" w:rsidP="00D60689">
            <w:r>
              <w:t>Wijk bij Duurstede</w:t>
            </w:r>
            <w:r w:rsidR="00841A96">
              <w:t xml:space="preserve">, </w:t>
            </w:r>
            <w:r w:rsidR="0029678B">
              <w:t>RAZU (kamer Lek 1</w:t>
            </w:r>
            <w:r w:rsidR="0029678B" w:rsidRPr="0029678B">
              <w:rPr>
                <w:vertAlign w:val="superscript"/>
              </w:rPr>
              <w:t>e</w:t>
            </w:r>
            <w:r w:rsidR="0029678B">
              <w:t xml:space="preserve"> verdieping)</w:t>
            </w:r>
            <w:r w:rsidR="00254D60">
              <w:t xml:space="preserve"> </w:t>
            </w:r>
          </w:p>
        </w:tc>
      </w:tr>
    </w:tbl>
    <w:p w14:paraId="278D73D1" w14:textId="47D7ADD2" w:rsidR="00D60689" w:rsidRPr="00894212" w:rsidRDefault="00D60689" w:rsidP="00D60689">
      <w:pPr>
        <w:pBdr>
          <w:bottom w:val="single" w:sz="4" w:space="1" w:color="auto"/>
        </w:pBdr>
      </w:pPr>
    </w:p>
    <w:p w14:paraId="5727D8F3" w14:textId="50FB887B" w:rsidR="00590EA9" w:rsidRPr="00D07576" w:rsidRDefault="005A00F0" w:rsidP="005A00F0">
      <w:pPr>
        <w:pStyle w:val="Kop1"/>
      </w:pPr>
      <w:r w:rsidRPr="00BF60C5">
        <w:t>Agenda</w:t>
      </w:r>
    </w:p>
    <w:tbl>
      <w:tblPr>
        <w:tblStyle w:val="Tabelraster"/>
        <w:tblW w:w="878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6061"/>
        <w:gridCol w:w="2253"/>
      </w:tblGrid>
      <w:tr w:rsidR="00E71A05" w14:paraId="619384C3" w14:textId="77777777" w:rsidTr="00596706">
        <w:tc>
          <w:tcPr>
            <w:tcW w:w="421" w:type="dxa"/>
          </w:tcPr>
          <w:bookmarkEnd w:id="0"/>
          <w:p w14:paraId="210E8609" w14:textId="484A7F37" w:rsidR="00E71A05" w:rsidRDefault="00E71A05" w:rsidP="005A00F0">
            <w:r>
              <w:t>1.</w:t>
            </w:r>
          </w:p>
        </w:tc>
        <w:tc>
          <w:tcPr>
            <w:tcW w:w="6095" w:type="dxa"/>
          </w:tcPr>
          <w:p w14:paraId="30D776E7" w14:textId="77777777" w:rsidR="00E71A05" w:rsidRDefault="0092784D" w:rsidP="005A00F0">
            <w:r>
              <w:t>Opening en mededelingen/ingekomen stukken</w:t>
            </w:r>
          </w:p>
          <w:p w14:paraId="4324545F" w14:textId="1E64DF25" w:rsidR="0029678B" w:rsidRDefault="009E5727" w:rsidP="00296141">
            <w:pPr>
              <w:pStyle w:val="Lijstalinea"/>
              <w:numPr>
                <w:ilvl w:val="0"/>
                <w:numId w:val="25"/>
              </w:numPr>
            </w:pPr>
            <w:r>
              <w:t>Ingekomen stukken</w:t>
            </w:r>
          </w:p>
          <w:p w14:paraId="4538C0F7" w14:textId="1D63AFE7" w:rsidR="009E5727" w:rsidRDefault="00916717" w:rsidP="00CA4964">
            <w:pPr>
              <w:pStyle w:val="Lijstalinea"/>
              <w:numPr>
                <w:ilvl w:val="0"/>
                <w:numId w:val="25"/>
              </w:numPr>
            </w:pPr>
            <w:r>
              <w:t>Mededelingen vanuit het RAZU</w:t>
            </w:r>
          </w:p>
        </w:tc>
        <w:tc>
          <w:tcPr>
            <w:tcW w:w="2268" w:type="dxa"/>
          </w:tcPr>
          <w:p w14:paraId="6689622F" w14:textId="170B1FF8" w:rsidR="00B31451" w:rsidRDefault="00E60E02" w:rsidP="005A00F0">
            <w:r>
              <w:t xml:space="preserve">14:00 </w:t>
            </w:r>
            <w:r w:rsidR="00BA5077">
              <w:t>–</w:t>
            </w:r>
            <w:r>
              <w:t xml:space="preserve"> </w:t>
            </w:r>
            <w:r w:rsidR="00BA5077">
              <w:t>14:15</w:t>
            </w:r>
          </w:p>
          <w:p w14:paraId="2D4F9853" w14:textId="764665D3" w:rsidR="002076FA" w:rsidRDefault="002076FA" w:rsidP="00DD3799">
            <w:pPr>
              <w:tabs>
                <w:tab w:val="right" w:pos="1761"/>
              </w:tabs>
            </w:pPr>
          </w:p>
        </w:tc>
      </w:tr>
      <w:tr w:rsidR="00E71A05" w14:paraId="27138176" w14:textId="77777777" w:rsidTr="00596706">
        <w:tc>
          <w:tcPr>
            <w:tcW w:w="421" w:type="dxa"/>
          </w:tcPr>
          <w:p w14:paraId="73591A28" w14:textId="19015F20" w:rsidR="00E71A05" w:rsidRDefault="00E71A05" w:rsidP="005A00F0">
            <w:r>
              <w:t>2.</w:t>
            </w:r>
          </w:p>
        </w:tc>
        <w:tc>
          <w:tcPr>
            <w:tcW w:w="6095" w:type="dxa"/>
          </w:tcPr>
          <w:p w14:paraId="3C4D7142" w14:textId="710C843C" w:rsidR="00E71A05" w:rsidRPr="0092784D" w:rsidRDefault="0092784D" w:rsidP="00AD5ACA">
            <w:r w:rsidRPr="0092784D">
              <w:t xml:space="preserve">Vaststelling Concept-Verslag van de bestuursvergadering van </w:t>
            </w:r>
            <w:r w:rsidR="00580590">
              <w:t xml:space="preserve"> </w:t>
            </w:r>
            <w:r w:rsidR="00BA5077">
              <w:t>29 november 2023</w:t>
            </w:r>
          </w:p>
        </w:tc>
        <w:tc>
          <w:tcPr>
            <w:tcW w:w="2268" w:type="dxa"/>
          </w:tcPr>
          <w:p w14:paraId="38684BFF" w14:textId="1EC62652" w:rsidR="00B31451" w:rsidRDefault="00BA5077" w:rsidP="005A00F0">
            <w:r>
              <w:t>14:15 – 14:20</w:t>
            </w:r>
          </w:p>
          <w:p w14:paraId="01FECD38" w14:textId="6EE73EFC" w:rsidR="00E71A05" w:rsidRDefault="00AD5ACA" w:rsidP="005A00F0">
            <w:r w:rsidRPr="00E92381">
              <w:t xml:space="preserve">Bijlage </w:t>
            </w:r>
            <w:r w:rsidR="00413D8C" w:rsidRPr="00E92381">
              <w:t>2_1</w:t>
            </w:r>
          </w:p>
        </w:tc>
      </w:tr>
      <w:tr w:rsidR="00BE0B54" w14:paraId="4D5C66A8" w14:textId="77777777" w:rsidTr="00596706">
        <w:tc>
          <w:tcPr>
            <w:tcW w:w="421" w:type="dxa"/>
          </w:tcPr>
          <w:p w14:paraId="3CEE74C6" w14:textId="2C187C8C" w:rsidR="00BE0B54" w:rsidRDefault="00BE0B54" w:rsidP="005A00F0">
            <w:r>
              <w:t>3.</w:t>
            </w:r>
          </w:p>
        </w:tc>
        <w:tc>
          <w:tcPr>
            <w:tcW w:w="6095" w:type="dxa"/>
          </w:tcPr>
          <w:p w14:paraId="498533D2" w14:textId="77777777" w:rsidR="00BE0B54" w:rsidRDefault="00BE0B54" w:rsidP="00AD5ACA">
            <w:r>
              <w:t>W</w:t>
            </w:r>
            <w:r w:rsidR="00676F8C">
              <w:t>ijziging samenstelling bestuur RAZU</w:t>
            </w:r>
          </w:p>
          <w:p w14:paraId="2302A4E7" w14:textId="49D24589" w:rsidR="00113487" w:rsidRPr="0092784D" w:rsidRDefault="00E64205" w:rsidP="00113487">
            <w:pPr>
              <w:pStyle w:val="Lijstalinea"/>
              <w:numPr>
                <w:ilvl w:val="0"/>
                <w:numId w:val="33"/>
              </w:numPr>
            </w:pPr>
            <w:r>
              <w:t>Welkom aan nieuw bestuurslid vanuit Rhenen</w:t>
            </w:r>
          </w:p>
        </w:tc>
        <w:tc>
          <w:tcPr>
            <w:tcW w:w="2268" w:type="dxa"/>
          </w:tcPr>
          <w:p w14:paraId="5B4EFFBA" w14:textId="77777777" w:rsidR="00BE0B54" w:rsidRDefault="00703B38" w:rsidP="005A00F0">
            <w:r>
              <w:t>14:20 – 14:25</w:t>
            </w:r>
          </w:p>
          <w:p w14:paraId="377CE4A5" w14:textId="234733E8" w:rsidR="00703B38" w:rsidRDefault="00703B38" w:rsidP="005A00F0"/>
        </w:tc>
      </w:tr>
      <w:tr w:rsidR="00D2359A" w14:paraId="09768DF0" w14:textId="77777777" w:rsidTr="00596706">
        <w:tc>
          <w:tcPr>
            <w:tcW w:w="421" w:type="dxa"/>
          </w:tcPr>
          <w:p w14:paraId="325A547A" w14:textId="7253CEDD" w:rsidR="00D2359A" w:rsidRDefault="002C6AFD" w:rsidP="00D2359A">
            <w:r>
              <w:t>4</w:t>
            </w:r>
            <w:r w:rsidR="00D2359A">
              <w:t>.</w:t>
            </w:r>
          </w:p>
        </w:tc>
        <w:tc>
          <w:tcPr>
            <w:tcW w:w="6095" w:type="dxa"/>
          </w:tcPr>
          <w:p w14:paraId="5FD2A1C7" w14:textId="77777777" w:rsidR="00D2359A" w:rsidRDefault="00D2359A" w:rsidP="00D2359A">
            <w:r>
              <w:t>RAZU: P&amp;C cyclus</w:t>
            </w:r>
          </w:p>
          <w:p w14:paraId="2E9547B4" w14:textId="77777777" w:rsidR="00D2359A" w:rsidRDefault="00D2359A" w:rsidP="00D2359A">
            <w:pPr>
              <w:pStyle w:val="Lijstalinea"/>
              <w:numPr>
                <w:ilvl w:val="0"/>
                <w:numId w:val="29"/>
              </w:numPr>
            </w:pPr>
            <w:r>
              <w:t>Vaststellen Normenkader 2024</w:t>
            </w:r>
          </w:p>
          <w:p w14:paraId="2FEC9A42" w14:textId="256BD738" w:rsidR="00D2359A" w:rsidRDefault="00D2359A" w:rsidP="00D2359A">
            <w:pPr>
              <w:pStyle w:val="Lijstalinea"/>
              <w:numPr>
                <w:ilvl w:val="0"/>
                <w:numId w:val="29"/>
              </w:numPr>
            </w:pPr>
            <w:r>
              <w:t xml:space="preserve">Vaststellen </w:t>
            </w:r>
            <w:r w:rsidR="00C7691B">
              <w:t>uitgangspunten</w:t>
            </w:r>
            <w:r>
              <w:t xml:space="preserve"> Rechtmatigheidsverklaring </w:t>
            </w:r>
            <w:r w:rsidR="00EB3B0F">
              <w:t>2023</w:t>
            </w:r>
          </w:p>
          <w:p w14:paraId="4E67972C" w14:textId="352C4FF8" w:rsidR="00D2359A" w:rsidRDefault="00D2359A" w:rsidP="00D2359A">
            <w:pPr>
              <w:pStyle w:val="Lijstalinea"/>
              <w:numPr>
                <w:ilvl w:val="0"/>
                <w:numId w:val="18"/>
              </w:numPr>
            </w:pPr>
            <w:r>
              <w:t>Voorstel verlengen Verdeelsleutel</w:t>
            </w:r>
            <w:r w:rsidR="00EB3B0F">
              <w:t xml:space="preserve"> </w:t>
            </w:r>
          </w:p>
        </w:tc>
        <w:tc>
          <w:tcPr>
            <w:tcW w:w="2268" w:type="dxa"/>
          </w:tcPr>
          <w:p w14:paraId="054A51B9" w14:textId="5A712BEA" w:rsidR="00D2359A" w:rsidRDefault="00D2359A" w:rsidP="00D2359A">
            <w:r>
              <w:t>14:2</w:t>
            </w:r>
            <w:r w:rsidR="006849EE">
              <w:t>5</w:t>
            </w:r>
            <w:r>
              <w:t xml:space="preserve"> – 14:</w:t>
            </w:r>
            <w:r w:rsidR="00C8713F">
              <w:t>40</w:t>
            </w:r>
          </w:p>
          <w:p w14:paraId="771F5E6E" w14:textId="52F52C59" w:rsidR="00D2359A" w:rsidRPr="00731D1C" w:rsidRDefault="00D2359A" w:rsidP="00D2359A">
            <w:r w:rsidRPr="00731D1C">
              <w:t xml:space="preserve">Bijlage </w:t>
            </w:r>
            <w:r w:rsidR="006A7384">
              <w:t>4</w:t>
            </w:r>
            <w:r w:rsidRPr="00731D1C">
              <w:t>_</w:t>
            </w:r>
            <w:r w:rsidRPr="00BF60C5">
              <w:t xml:space="preserve">1 t/m </w:t>
            </w:r>
            <w:r w:rsidR="00511D8D" w:rsidRPr="00BF60C5">
              <w:t>4</w:t>
            </w:r>
            <w:r w:rsidRPr="00BF60C5">
              <w:t xml:space="preserve">_ </w:t>
            </w:r>
            <w:r w:rsidR="00EF7931" w:rsidRPr="00BF60C5">
              <w:t>4</w:t>
            </w:r>
          </w:p>
        </w:tc>
      </w:tr>
      <w:tr w:rsidR="00D2359A" w14:paraId="6556C38F" w14:textId="77777777" w:rsidTr="00596706">
        <w:tc>
          <w:tcPr>
            <w:tcW w:w="421" w:type="dxa"/>
          </w:tcPr>
          <w:p w14:paraId="242FD9ED" w14:textId="2A89123F" w:rsidR="00D2359A" w:rsidRDefault="00D0632D" w:rsidP="00D2359A">
            <w:r>
              <w:t>5</w:t>
            </w:r>
            <w:r w:rsidR="00D2359A">
              <w:t>.</w:t>
            </w:r>
          </w:p>
        </w:tc>
        <w:tc>
          <w:tcPr>
            <w:tcW w:w="6095" w:type="dxa"/>
          </w:tcPr>
          <w:p w14:paraId="4675D71D" w14:textId="2B60C694" w:rsidR="00D2359A" w:rsidRDefault="00D2359A" w:rsidP="00D2359A">
            <w:r>
              <w:t>Kadernota 2025</w:t>
            </w:r>
          </w:p>
          <w:p w14:paraId="5B592600" w14:textId="26354BB9" w:rsidR="00D2359A" w:rsidRDefault="00D2359A" w:rsidP="00D2359A">
            <w:pPr>
              <w:pStyle w:val="Lijstalinea"/>
              <w:numPr>
                <w:ilvl w:val="0"/>
                <w:numId w:val="19"/>
              </w:numPr>
            </w:pPr>
            <w:r>
              <w:t>Bespreken ingediende zienswijzen en bestuurlijke reactie</w:t>
            </w:r>
          </w:p>
          <w:p w14:paraId="5AC8133E" w14:textId="2865902F" w:rsidR="00D2359A" w:rsidRDefault="00D2359A" w:rsidP="00D2359A">
            <w:pPr>
              <w:pStyle w:val="Lijstalinea"/>
              <w:numPr>
                <w:ilvl w:val="0"/>
                <w:numId w:val="19"/>
              </w:numPr>
            </w:pPr>
            <w:r>
              <w:t>Bespreken en vaststellen Kadernota 2024</w:t>
            </w:r>
          </w:p>
        </w:tc>
        <w:tc>
          <w:tcPr>
            <w:tcW w:w="2268" w:type="dxa"/>
          </w:tcPr>
          <w:p w14:paraId="6F8DC11B" w14:textId="7E3A5CFA" w:rsidR="00D2359A" w:rsidRDefault="00D2359A" w:rsidP="00D2359A">
            <w:r>
              <w:t>14:</w:t>
            </w:r>
            <w:r w:rsidR="00C8713F">
              <w:t>4</w:t>
            </w:r>
            <w:r>
              <w:t>0 – 14:</w:t>
            </w:r>
            <w:r w:rsidR="00C8713F">
              <w:t>5</w:t>
            </w:r>
            <w:r>
              <w:t>0</w:t>
            </w:r>
          </w:p>
          <w:p w14:paraId="48970990" w14:textId="7857C70E" w:rsidR="00D2359A" w:rsidRDefault="00D2359A" w:rsidP="00D2359A">
            <w:r w:rsidRPr="00E92381">
              <w:t xml:space="preserve">Bijlage </w:t>
            </w:r>
            <w:r w:rsidR="00D0632D">
              <w:t>5</w:t>
            </w:r>
            <w:r w:rsidRPr="00E92381">
              <w:t>_1 t/m</w:t>
            </w:r>
            <w:r w:rsidR="005F2061">
              <w:t xml:space="preserve"> 5_2</w:t>
            </w:r>
          </w:p>
        </w:tc>
      </w:tr>
      <w:tr w:rsidR="00D2359A" w14:paraId="0A29805A" w14:textId="77777777" w:rsidTr="00596706">
        <w:tc>
          <w:tcPr>
            <w:tcW w:w="421" w:type="dxa"/>
          </w:tcPr>
          <w:p w14:paraId="4C993484" w14:textId="5DFB3A65" w:rsidR="00D2359A" w:rsidRDefault="00D0632D" w:rsidP="00D2359A">
            <w:r>
              <w:t>6</w:t>
            </w:r>
            <w:r w:rsidR="00D2359A">
              <w:t>.</w:t>
            </w:r>
          </w:p>
        </w:tc>
        <w:tc>
          <w:tcPr>
            <w:tcW w:w="6095" w:type="dxa"/>
          </w:tcPr>
          <w:p w14:paraId="708B7314" w14:textId="2713A3EA" w:rsidR="00D2359A" w:rsidRDefault="00D2359A" w:rsidP="00D2359A">
            <w:r>
              <w:t xml:space="preserve">Jaarstukken </w:t>
            </w:r>
          </w:p>
          <w:p w14:paraId="162604FB" w14:textId="6339A230" w:rsidR="00D2359A" w:rsidRDefault="00D2359A" w:rsidP="00D2359A">
            <w:pPr>
              <w:pStyle w:val="Lijstalinea"/>
              <w:numPr>
                <w:ilvl w:val="0"/>
                <w:numId w:val="20"/>
              </w:numPr>
            </w:pPr>
            <w:r>
              <w:t>Bespreken en vaststellen ontwerp Jaarrekening 2023</w:t>
            </w:r>
          </w:p>
          <w:p w14:paraId="79664C3F" w14:textId="77777777" w:rsidR="00D2359A" w:rsidRDefault="00D2359A" w:rsidP="00D2359A">
            <w:pPr>
              <w:pStyle w:val="Lijstalinea"/>
              <w:numPr>
                <w:ilvl w:val="0"/>
                <w:numId w:val="20"/>
              </w:numPr>
            </w:pPr>
            <w:r>
              <w:t>Besluitvorming over verlaging gemeentelijke bijdrage 2023 en bestemming positief resultaat over 2023</w:t>
            </w:r>
          </w:p>
          <w:p w14:paraId="2C80978D" w14:textId="483C2458" w:rsidR="00D2359A" w:rsidRDefault="00D2359A" w:rsidP="00D2359A">
            <w:pPr>
              <w:pStyle w:val="Lijstalinea"/>
              <w:numPr>
                <w:ilvl w:val="0"/>
                <w:numId w:val="20"/>
              </w:numPr>
            </w:pPr>
            <w:r>
              <w:t>Besluitvorming Rechtmatigheidsverklaring 2023</w:t>
            </w:r>
          </w:p>
        </w:tc>
        <w:tc>
          <w:tcPr>
            <w:tcW w:w="2268" w:type="dxa"/>
          </w:tcPr>
          <w:p w14:paraId="1825A9D8" w14:textId="44F65264" w:rsidR="00D2359A" w:rsidRDefault="00D2359A" w:rsidP="00D2359A">
            <w:r>
              <w:t>14:50 – 15:0</w:t>
            </w:r>
            <w:r w:rsidR="006A2990">
              <w:t>5</w:t>
            </w:r>
          </w:p>
          <w:p w14:paraId="5C42CFC4" w14:textId="2DE99248" w:rsidR="00D2359A" w:rsidRDefault="00D2359A" w:rsidP="00D2359A">
            <w:r>
              <w:t xml:space="preserve">Bijlage </w:t>
            </w:r>
            <w:r w:rsidR="00D0632D">
              <w:t>6</w:t>
            </w:r>
            <w:r>
              <w:t xml:space="preserve">_1 t/m </w:t>
            </w:r>
            <w:r w:rsidR="00D0632D">
              <w:t>6</w:t>
            </w:r>
            <w:r>
              <w:t>_</w:t>
            </w:r>
            <w:r w:rsidR="009815DA">
              <w:t>2</w:t>
            </w:r>
          </w:p>
        </w:tc>
      </w:tr>
      <w:tr w:rsidR="00D2359A" w14:paraId="432CCC31" w14:textId="77777777" w:rsidTr="00596706">
        <w:tc>
          <w:tcPr>
            <w:tcW w:w="421" w:type="dxa"/>
          </w:tcPr>
          <w:p w14:paraId="06A1826A" w14:textId="442B7435" w:rsidR="00D2359A" w:rsidRDefault="002D3639" w:rsidP="00D2359A">
            <w:r>
              <w:t>7</w:t>
            </w:r>
            <w:r w:rsidR="00D2359A">
              <w:t xml:space="preserve">. </w:t>
            </w:r>
          </w:p>
        </w:tc>
        <w:tc>
          <w:tcPr>
            <w:tcW w:w="6095" w:type="dxa"/>
          </w:tcPr>
          <w:p w14:paraId="02D328F6" w14:textId="526A1F7E" w:rsidR="00D2359A" w:rsidRDefault="00D2359A" w:rsidP="00D2359A">
            <w:r>
              <w:t>Begrotingswijziging 2024 en Begroting 2025</w:t>
            </w:r>
          </w:p>
          <w:p w14:paraId="0C64D82C" w14:textId="3D0A6DC9" w:rsidR="00D2359A" w:rsidRDefault="00D2359A" w:rsidP="00D2359A">
            <w:pPr>
              <w:pStyle w:val="Lijstalinea"/>
              <w:numPr>
                <w:ilvl w:val="0"/>
                <w:numId w:val="28"/>
              </w:numPr>
            </w:pPr>
            <w:r>
              <w:t>Bespreken en vaststellen ontwerp Eerste Begrotingswijziging 202</w:t>
            </w:r>
            <w:r w:rsidR="00EE21C3">
              <w:t>4</w:t>
            </w:r>
          </w:p>
          <w:p w14:paraId="7D14BDD9" w14:textId="666BE3CF" w:rsidR="00D2359A" w:rsidRDefault="00D2359A" w:rsidP="00D2359A">
            <w:pPr>
              <w:pStyle w:val="Lijstalinea"/>
              <w:numPr>
                <w:ilvl w:val="0"/>
                <w:numId w:val="28"/>
              </w:numPr>
            </w:pPr>
            <w:r>
              <w:t>Bespreken en vaststellen ontwerp Begroting 2025 (2026-2028)</w:t>
            </w:r>
          </w:p>
        </w:tc>
        <w:tc>
          <w:tcPr>
            <w:tcW w:w="2268" w:type="dxa"/>
          </w:tcPr>
          <w:p w14:paraId="58B0EC47" w14:textId="73049F55" w:rsidR="00D2359A" w:rsidRDefault="00D2359A" w:rsidP="00D2359A">
            <w:r>
              <w:t>15:0</w:t>
            </w:r>
            <w:r w:rsidR="006A2990">
              <w:t>5</w:t>
            </w:r>
            <w:r>
              <w:t xml:space="preserve"> – 15:</w:t>
            </w:r>
            <w:r w:rsidR="006A2990">
              <w:t>2</w:t>
            </w:r>
            <w:r>
              <w:t>0</w:t>
            </w:r>
          </w:p>
          <w:p w14:paraId="1FC42785" w14:textId="4D725FC5" w:rsidR="00176DBB" w:rsidRDefault="00176DBB" w:rsidP="00D2359A">
            <w:r>
              <w:t xml:space="preserve">Bijlage </w:t>
            </w:r>
            <w:r w:rsidR="002D3639">
              <w:t>7</w:t>
            </w:r>
            <w:r>
              <w:t xml:space="preserve">_1 t/m </w:t>
            </w:r>
            <w:r w:rsidR="002D3639">
              <w:t>7</w:t>
            </w:r>
            <w:r>
              <w:t>_3</w:t>
            </w:r>
          </w:p>
        </w:tc>
      </w:tr>
      <w:tr w:rsidR="00212305" w14:paraId="73042B13" w14:textId="77777777" w:rsidTr="00596706">
        <w:tc>
          <w:tcPr>
            <w:tcW w:w="421" w:type="dxa"/>
          </w:tcPr>
          <w:p w14:paraId="27876A47" w14:textId="2C3E7523" w:rsidR="00212305" w:rsidRDefault="002D3639" w:rsidP="00D2359A">
            <w:r>
              <w:t>8</w:t>
            </w:r>
            <w:r w:rsidR="00212305">
              <w:t>.</w:t>
            </w:r>
          </w:p>
        </w:tc>
        <w:tc>
          <w:tcPr>
            <w:tcW w:w="6095" w:type="dxa"/>
          </w:tcPr>
          <w:p w14:paraId="10DB8B92" w14:textId="77777777" w:rsidR="00212305" w:rsidRDefault="00212305" w:rsidP="00D2359A">
            <w:r>
              <w:t xml:space="preserve">Herziening Gemeenschappelijke Regeling </w:t>
            </w:r>
          </w:p>
          <w:p w14:paraId="2CEB9B93" w14:textId="77777777" w:rsidR="00D8045D" w:rsidRDefault="00D8045D" w:rsidP="00D8045D">
            <w:pPr>
              <w:pStyle w:val="Lijstalinea"/>
              <w:numPr>
                <w:ilvl w:val="0"/>
                <w:numId w:val="31"/>
              </w:numPr>
            </w:pPr>
            <w:r>
              <w:t>Bespreken ingediende zienswijzen en bestuurlijke reactie</w:t>
            </w:r>
          </w:p>
          <w:p w14:paraId="1104F1EC" w14:textId="7BEA70EE" w:rsidR="00D8045D" w:rsidRDefault="00D8045D" w:rsidP="00D8045D">
            <w:pPr>
              <w:pStyle w:val="Lijstalinea"/>
              <w:numPr>
                <w:ilvl w:val="0"/>
                <w:numId w:val="31"/>
              </w:numPr>
            </w:pPr>
            <w:r>
              <w:t xml:space="preserve">Bespreken en vaststellen </w:t>
            </w:r>
            <w:r w:rsidR="00A00614">
              <w:t>GR RAZU 202</w:t>
            </w:r>
            <w:r w:rsidR="00A13B12">
              <w:t>5</w:t>
            </w:r>
          </w:p>
        </w:tc>
        <w:tc>
          <w:tcPr>
            <w:tcW w:w="2268" w:type="dxa"/>
          </w:tcPr>
          <w:p w14:paraId="6DFE4C8A" w14:textId="30B4F902" w:rsidR="00212305" w:rsidRDefault="00212305" w:rsidP="00D2359A">
            <w:r>
              <w:t>15:</w:t>
            </w:r>
            <w:r w:rsidR="006A2990">
              <w:t>20</w:t>
            </w:r>
            <w:r>
              <w:t xml:space="preserve"> </w:t>
            </w:r>
            <w:r w:rsidR="00D8045D">
              <w:t>–</w:t>
            </w:r>
            <w:r>
              <w:t xml:space="preserve"> </w:t>
            </w:r>
            <w:r w:rsidR="00D8045D">
              <w:t>15:2</w:t>
            </w:r>
            <w:r w:rsidR="007D3AD3">
              <w:t>5</w:t>
            </w:r>
            <w:r w:rsidR="00D8045D">
              <w:t xml:space="preserve"> </w:t>
            </w:r>
          </w:p>
          <w:p w14:paraId="05C1B332" w14:textId="085DC704" w:rsidR="00D8045D" w:rsidRDefault="007A4F48" w:rsidP="00D2359A">
            <w:r>
              <w:t xml:space="preserve">Bijlage </w:t>
            </w:r>
            <w:r w:rsidR="002D3639">
              <w:t>8</w:t>
            </w:r>
            <w:r>
              <w:t xml:space="preserve">_1 t/m </w:t>
            </w:r>
            <w:r w:rsidR="002D3639">
              <w:t>8</w:t>
            </w:r>
            <w:r>
              <w:t>_2</w:t>
            </w:r>
          </w:p>
        </w:tc>
      </w:tr>
      <w:tr w:rsidR="00D2359A" w14:paraId="5FACB378" w14:textId="77777777" w:rsidTr="00596706">
        <w:tc>
          <w:tcPr>
            <w:tcW w:w="421" w:type="dxa"/>
          </w:tcPr>
          <w:p w14:paraId="4E5284C3" w14:textId="7CAEF7EA" w:rsidR="00D2359A" w:rsidRDefault="004A6167" w:rsidP="00D2359A">
            <w:r>
              <w:t>9</w:t>
            </w:r>
            <w:r w:rsidR="00D2359A">
              <w:t>.</w:t>
            </w:r>
          </w:p>
        </w:tc>
        <w:tc>
          <w:tcPr>
            <w:tcW w:w="6095" w:type="dxa"/>
          </w:tcPr>
          <w:p w14:paraId="28973272" w14:textId="15A90578" w:rsidR="00D2359A" w:rsidRDefault="00D2359A" w:rsidP="00D2359A">
            <w:r>
              <w:t xml:space="preserve">E-depot </w:t>
            </w:r>
          </w:p>
          <w:p w14:paraId="4EBC1883" w14:textId="2869EA62" w:rsidR="00D2359A" w:rsidRDefault="00D2359A" w:rsidP="00B96E07">
            <w:pPr>
              <w:pStyle w:val="Lijstalinea"/>
              <w:numPr>
                <w:ilvl w:val="0"/>
                <w:numId w:val="24"/>
              </w:numPr>
            </w:pPr>
            <w:r>
              <w:t>Mondelinge toelichting op de stand van zaken en planning 2024 door Wietse Bakker</w:t>
            </w:r>
          </w:p>
        </w:tc>
        <w:tc>
          <w:tcPr>
            <w:tcW w:w="2268" w:type="dxa"/>
          </w:tcPr>
          <w:p w14:paraId="06784790" w14:textId="685B7083" w:rsidR="00D2359A" w:rsidRDefault="00D2359A" w:rsidP="00D2359A">
            <w:r>
              <w:t>15:</w:t>
            </w:r>
            <w:r w:rsidR="00A00614">
              <w:t>2</w:t>
            </w:r>
            <w:r w:rsidR="00150229">
              <w:t>5</w:t>
            </w:r>
            <w:r>
              <w:t xml:space="preserve"> – 15:</w:t>
            </w:r>
            <w:r w:rsidR="00510713">
              <w:t>40</w:t>
            </w:r>
          </w:p>
          <w:p w14:paraId="2105341B" w14:textId="7E5D5C25" w:rsidR="00D2359A" w:rsidRDefault="008E111F" w:rsidP="00D2359A">
            <w:r>
              <w:t xml:space="preserve">Bijlage </w:t>
            </w:r>
            <w:r w:rsidR="004A6167">
              <w:t>9</w:t>
            </w:r>
            <w:r>
              <w:t xml:space="preserve">_1 t/m </w:t>
            </w:r>
            <w:r w:rsidR="004A6167">
              <w:t>9</w:t>
            </w:r>
            <w:r>
              <w:t>_2</w:t>
            </w:r>
          </w:p>
        </w:tc>
      </w:tr>
      <w:tr w:rsidR="00D2359A" w14:paraId="29C1EDC1" w14:textId="77777777" w:rsidTr="00596706">
        <w:tc>
          <w:tcPr>
            <w:tcW w:w="421" w:type="dxa"/>
          </w:tcPr>
          <w:p w14:paraId="752DB09E" w14:textId="7797D815" w:rsidR="00D2359A" w:rsidRDefault="004A6167" w:rsidP="00D2359A">
            <w:r>
              <w:t>10</w:t>
            </w:r>
            <w:r w:rsidR="00D2359A">
              <w:t>.</w:t>
            </w:r>
          </w:p>
        </w:tc>
        <w:tc>
          <w:tcPr>
            <w:tcW w:w="6095" w:type="dxa"/>
          </w:tcPr>
          <w:p w14:paraId="51C47CBE" w14:textId="77777777" w:rsidR="00D2359A" w:rsidRDefault="00FF2DF5" w:rsidP="00D2359A">
            <w:r>
              <w:t>Cultuurhistorische programmering</w:t>
            </w:r>
          </w:p>
          <w:p w14:paraId="74DD98E1" w14:textId="429D388D" w:rsidR="00FF2DF5" w:rsidRDefault="00574541" w:rsidP="00574541">
            <w:pPr>
              <w:pStyle w:val="Lijstalinea"/>
              <w:numPr>
                <w:ilvl w:val="0"/>
                <w:numId w:val="30"/>
              </w:numPr>
            </w:pPr>
            <w:r>
              <w:t>Mondelinge toelichting op de cultuurhistorische activiteiten 202</w:t>
            </w:r>
            <w:r w:rsidR="00B96E07">
              <w:t>4</w:t>
            </w:r>
            <w:r w:rsidR="008D421A">
              <w:t xml:space="preserve"> </w:t>
            </w:r>
          </w:p>
        </w:tc>
        <w:tc>
          <w:tcPr>
            <w:tcW w:w="2268" w:type="dxa"/>
          </w:tcPr>
          <w:p w14:paraId="5D3F2F88" w14:textId="0A0173FC" w:rsidR="00D2359A" w:rsidRDefault="00D2359A" w:rsidP="00D2359A">
            <w:r>
              <w:t>15:</w:t>
            </w:r>
            <w:r w:rsidR="00197C0F">
              <w:t>40</w:t>
            </w:r>
            <w:r>
              <w:t xml:space="preserve"> – 1</w:t>
            </w:r>
            <w:r w:rsidR="00FF2DF5">
              <w:t>5:</w:t>
            </w:r>
            <w:r w:rsidR="00197C0F">
              <w:t>50</w:t>
            </w:r>
          </w:p>
          <w:p w14:paraId="743ED6C3" w14:textId="5999FB30" w:rsidR="00DB4D5B" w:rsidRDefault="00DB4D5B" w:rsidP="00D2359A">
            <w:r>
              <w:t xml:space="preserve">Bijlage </w:t>
            </w:r>
            <w:r w:rsidR="004A6167">
              <w:t>10</w:t>
            </w:r>
            <w:r>
              <w:t xml:space="preserve">_1 </w:t>
            </w:r>
          </w:p>
        </w:tc>
      </w:tr>
      <w:tr w:rsidR="00FF2DF5" w14:paraId="23A1F3F4" w14:textId="77777777" w:rsidTr="00596706">
        <w:tc>
          <w:tcPr>
            <w:tcW w:w="421" w:type="dxa"/>
          </w:tcPr>
          <w:p w14:paraId="18F3A1E2" w14:textId="441ACC66" w:rsidR="00FF2DF5" w:rsidRDefault="00CA4964" w:rsidP="00FF2DF5">
            <w:r>
              <w:t>1</w:t>
            </w:r>
            <w:r w:rsidR="004A6167">
              <w:t>1</w:t>
            </w:r>
          </w:p>
        </w:tc>
        <w:tc>
          <w:tcPr>
            <w:tcW w:w="6095" w:type="dxa"/>
          </w:tcPr>
          <w:p w14:paraId="55960DFA" w14:textId="22529765" w:rsidR="00FF2DF5" w:rsidRDefault="00FF2DF5" w:rsidP="00FF2DF5">
            <w:r>
              <w:t>Wat verder ter tafel komt</w:t>
            </w:r>
          </w:p>
        </w:tc>
        <w:tc>
          <w:tcPr>
            <w:tcW w:w="2268" w:type="dxa"/>
          </w:tcPr>
          <w:p w14:paraId="78A31678" w14:textId="35F922B7" w:rsidR="00FF2DF5" w:rsidRDefault="00DB4D5B" w:rsidP="00FF2DF5">
            <w:r>
              <w:t>15:</w:t>
            </w:r>
            <w:r w:rsidR="00197C0F">
              <w:t>50</w:t>
            </w:r>
            <w:r>
              <w:t xml:space="preserve"> – 1</w:t>
            </w:r>
            <w:r w:rsidR="008E1486">
              <w:t>6:00</w:t>
            </w:r>
          </w:p>
        </w:tc>
      </w:tr>
      <w:tr w:rsidR="00FF2DF5" w14:paraId="15FC9FB5" w14:textId="77777777" w:rsidTr="00596706">
        <w:tc>
          <w:tcPr>
            <w:tcW w:w="421" w:type="dxa"/>
          </w:tcPr>
          <w:p w14:paraId="20EF0D08" w14:textId="262DF642" w:rsidR="00FF2DF5" w:rsidRDefault="00FF2DF5" w:rsidP="00FF2DF5"/>
        </w:tc>
        <w:tc>
          <w:tcPr>
            <w:tcW w:w="6095" w:type="dxa"/>
          </w:tcPr>
          <w:p w14:paraId="0DD3B1F8" w14:textId="717CD67E" w:rsidR="00FF2DF5" w:rsidRDefault="00FF2DF5" w:rsidP="00FF2DF5">
            <w:r>
              <w:t>Sluiting</w:t>
            </w:r>
          </w:p>
        </w:tc>
        <w:tc>
          <w:tcPr>
            <w:tcW w:w="2268" w:type="dxa"/>
          </w:tcPr>
          <w:p w14:paraId="0D5F2434" w14:textId="2B590328" w:rsidR="00FF2DF5" w:rsidRDefault="00FF2DF5" w:rsidP="00FF2DF5">
            <w:r>
              <w:t>16:00</w:t>
            </w:r>
          </w:p>
        </w:tc>
      </w:tr>
    </w:tbl>
    <w:p w14:paraId="71ADF47A" w14:textId="77777777" w:rsidR="00906A3F" w:rsidRDefault="00906A3F" w:rsidP="00F80A28"/>
    <w:sectPr w:rsidR="00906A3F" w:rsidSect="00E9599C">
      <w:headerReference w:type="default" r:id="rId10"/>
      <w:footerReference w:type="default" r:id="rId11"/>
      <w:headerReference w:type="first" r:id="rId12"/>
      <w:pgSz w:w="11906" w:h="16838"/>
      <w:pgMar w:top="1418" w:right="1418" w:bottom="1418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2D08" w14:textId="77777777" w:rsidR="00E9599C" w:rsidRDefault="00E9599C" w:rsidP="005962E1">
      <w:pPr>
        <w:spacing w:line="240" w:lineRule="auto"/>
      </w:pPr>
      <w:r>
        <w:separator/>
      </w:r>
    </w:p>
  </w:endnote>
  <w:endnote w:type="continuationSeparator" w:id="0">
    <w:p w14:paraId="3485781A" w14:textId="77777777" w:rsidR="00E9599C" w:rsidRDefault="00E9599C" w:rsidP="005962E1">
      <w:pPr>
        <w:spacing w:line="240" w:lineRule="auto"/>
      </w:pPr>
      <w:r>
        <w:continuationSeparator/>
      </w:r>
    </w:p>
  </w:endnote>
  <w:endnote w:type="continuationNotice" w:id="1">
    <w:p w14:paraId="39498FF2" w14:textId="77777777" w:rsidR="00E9599C" w:rsidRDefault="00E959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9DC6" w14:textId="5EE48BFF" w:rsidR="00122044" w:rsidRDefault="00122044">
    <w:pPr>
      <w:pStyle w:val="Voettekst"/>
      <w:jc w:val="center"/>
    </w:pPr>
    <w:r>
      <w:t xml:space="preserve">- </w:t>
    </w:r>
    <w:sdt>
      <w:sdtPr>
        <w:id w:val="-15474339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777CD">
          <w:t xml:space="preserve"> -</w:t>
        </w:r>
      </w:sdtContent>
    </w:sdt>
  </w:p>
  <w:p w14:paraId="0E8DC0A8" w14:textId="77777777" w:rsidR="00122044" w:rsidRDefault="0012204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FE0B5" w14:textId="77777777" w:rsidR="00E9599C" w:rsidRDefault="00E9599C" w:rsidP="005962E1">
      <w:pPr>
        <w:spacing w:line="240" w:lineRule="auto"/>
      </w:pPr>
      <w:r>
        <w:separator/>
      </w:r>
    </w:p>
  </w:footnote>
  <w:footnote w:type="continuationSeparator" w:id="0">
    <w:p w14:paraId="410225D1" w14:textId="77777777" w:rsidR="00E9599C" w:rsidRDefault="00E9599C" w:rsidP="005962E1">
      <w:pPr>
        <w:spacing w:line="240" w:lineRule="auto"/>
      </w:pPr>
      <w:r>
        <w:continuationSeparator/>
      </w:r>
    </w:p>
  </w:footnote>
  <w:footnote w:type="continuationNotice" w:id="1">
    <w:p w14:paraId="42CBC60F" w14:textId="77777777" w:rsidR="00E9599C" w:rsidRDefault="00E959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2FA7" w14:textId="46D3CCC2" w:rsidR="00F20C2A" w:rsidRDefault="005962E1" w:rsidP="00FC1D16">
    <w:r>
      <w:rPr>
        <w:noProof/>
      </w:rPr>
      <w:drawing>
        <wp:anchor distT="0" distB="0" distL="114300" distR="114300" simplePos="0" relativeHeight="251658240" behindDoc="1" locked="0" layoutInCell="1" allowOverlap="1" wp14:anchorId="2DCADCA3" wp14:editId="5A7F280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189E7BF" w14:textId="77777777" w:rsidR="009045D8" w:rsidRDefault="009045D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5E34" w14:textId="73D366C6" w:rsidR="00906A3F" w:rsidRDefault="00906A3F" w:rsidP="00F00BB6">
    <w:pPr>
      <w:pStyle w:val="Kopteks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51D2806" wp14:editId="46680068">
          <wp:simplePos x="0" y="0"/>
          <wp:positionH relativeFrom="page">
            <wp:posOffset>360045</wp:posOffset>
          </wp:positionH>
          <wp:positionV relativeFrom="paragraph">
            <wp:posOffset>29644</wp:posOffset>
          </wp:positionV>
          <wp:extent cx="1292400" cy="950400"/>
          <wp:effectExtent l="0" t="0" r="3175" b="2540"/>
          <wp:wrapNone/>
          <wp:docPr id="2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95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FE33B" w14:textId="6904BC56" w:rsidR="00906A3F" w:rsidRPr="006C4D00" w:rsidRDefault="00E202C5" w:rsidP="00906A3F">
    <w:pPr>
      <w:pStyle w:val="Koptekst"/>
      <w:jc w:val="center"/>
      <w:rPr>
        <w:rFonts w:asciiTheme="majorHAnsi" w:hAnsiTheme="majorHAnsi" w:cstheme="majorHAnsi"/>
        <w:b/>
        <w:bCs/>
        <w:sz w:val="48"/>
        <w:szCs w:val="48"/>
      </w:rPr>
    </w:pPr>
    <w:r>
      <w:rPr>
        <w:rFonts w:asciiTheme="majorHAnsi" w:hAnsiTheme="majorHAnsi" w:cstheme="majorHAnsi"/>
        <w:b/>
        <w:bCs/>
        <w:sz w:val="48"/>
        <w:szCs w:val="48"/>
      </w:rPr>
      <w:t>Agenda</w:t>
    </w:r>
    <w:r w:rsidR="005629CF">
      <w:rPr>
        <w:rFonts w:asciiTheme="majorHAnsi" w:hAnsiTheme="majorHAnsi" w:cstheme="majorHAnsi"/>
        <w:b/>
        <w:bCs/>
        <w:sz w:val="48"/>
        <w:szCs w:val="48"/>
      </w:rPr>
      <w:t xml:space="preserve"> </w:t>
    </w:r>
    <w:r w:rsidR="00BA5B25">
      <w:rPr>
        <w:rFonts w:asciiTheme="majorHAnsi" w:hAnsiTheme="majorHAnsi" w:cstheme="majorHAnsi"/>
        <w:b/>
        <w:bCs/>
        <w:sz w:val="48"/>
        <w:szCs w:val="48"/>
      </w:rPr>
      <w:t xml:space="preserve">bestuursvergadering RAZU </w:t>
    </w:r>
  </w:p>
  <w:p w14:paraId="218D2F51" w14:textId="77777777" w:rsidR="00906A3F" w:rsidRDefault="00906A3F" w:rsidP="00906A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4390"/>
    <w:multiLevelType w:val="hybridMultilevel"/>
    <w:tmpl w:val="C5C0E558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B22D1"/>
    <w:multiLevelType w:val="hybridMultilevel"/>
    <w:tmpl w:val="CB4487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70D7"/>
    <w:multiLevelType w:val="hybridMultilevel"/>
    <w:tmpl w:val="FFFFFFFF"/>
    <w:lvl w:ilvl="0" w:tplc="9296F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76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2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1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5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E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C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6B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44E81"/>
    <w:multiLevelType w:val="hybridMultilevel"/>
    <w:tmpl w:val="EF58892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59331D"/>
    <w:multiLevelType w:val="hybridMultilevel"/>
    <w:tmpl w:val="20465F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DA4880"/>
    <w:multiLevelType w:val="hybridMultilevel"/>
    <w:tmpl w:val="5DFAC3F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34421E"/>
    <w:multiLevelType w:val="hybridMultilevel"/>
    <w:tmpl w:val="C74A0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00A7B"/>
    <w:multiLevelType w:val="hybridMultilevel"/>
    <w:tmpl w:val="424CF08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D57545"/>
    <w:multiLevelType w:val="hybridMultilevel"/>
    <w:tmpl w:val="3894E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D7908"/>
    <w:multiLevelType w:val="hybridMultilevel"/>
    <w:tmpl w:val="FD5C5FF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8F73CB"/>
    <w:multiLevelType w:val="hybridMultilevel"/>
    <w:tmpl w:val="EA6AAC9C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583" w:hanging="360"/>
      </w:pPr>
    </w:lvl>
    <w:lvl w:ilvl="2" w:tplc="0413001B" w:tentative="1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1" w15:restartNumberingAfterBreak="0">
    <w:nsid w:val="29ED3566"/>
    <w:multiLevelType w:val="hybridMultilevel"/>
    <w:tmpl w:val="8318D7A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060630"/>
    <w:multiLevelType w:val="hybridMultilevel"/>
    <w:tmpl w:val="10DC4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35D3D"/>
    <w:multiLevelType w:val="hybridMultilevel"/>
    <w:tmpl w:val="2CF06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1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4C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6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6C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F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A3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C5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8262D"/>
    <w:multiLevelType w:val="hybridMultilevel"/>
    <w:tmpl w:val="6F686C04"/>
    <w:lvl w:ilvl="0" w:tplc="E2FC83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F71CB"/>
    <w:multiLevelType w:val="hybridMultilevel"/>
    <w:tmpl w:val="76249F24"/>
    <w:lvl w:ilvl="0" w:tplc="AAEEF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A5C09"/>
    <w:multiLevelType w:val="hybridMultilevel"/>
    <w:tmpl w:val="C9684CB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A377DC"/>
    <w:multiLevelType w:val="hybridMultilevel"/>
    <w:tmpl w:val="42C4EA8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076A1D"/>
    <w:multiLevelType w:val="hybridMultilevel"/>
    <w:tmpl w:val="424CF08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19081F"/>
    <w:multiLevelType w:val="hybridMultilevel"/>
    <w:tmpl w:val="735894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B0356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07E6D"/>
    <w:multiLevelType w:val="hybridMultilevel"/>
    <w:tmpl w:val="EC0C1AE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7B1229"/>
    <w:multiLevelType w:val="multilevel"/>
    <w:tmpl w:val="B7AA8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468648E"/>
    <w:multiLevelType w:val="hybridMultilevel"/>
    <w:tmpl w:val="ED06B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B4B9D"/>
    <w:multiLevelType w:val="hybridMultilevel"/>
    <w:tmpl w:val="17CC5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32009"/>
    <w:multiLevelType w:val="hybridMultilevel"/>
    <w:tmpl w:val="4844A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1071F"/>
    <w:multiLevelType w:val="hybridMultilevel"/>
    <w:tmpl w:val="DA4AE0D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324BCD"/>
    <w:multiLevelType w:val="hybridMultilevel"/>
    <w:tmpl w:val="CA3C009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4465D5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41ACF"/>
    <w:multiLevelType w:val="hybridMultilevel"/>
    <w:tmpl w:val="3B34A86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322F86"/>
    <w:multiLevelType w:val="hybridMultilevel"/>
    <w:tmpl w:val="2C6C7184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6D7A5A"/>
    <w:multiLevelType w:val="hybridMultilevel"/>
    <w:tmpl w:val="5AB2F58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461DE3"/>
    <w:multiLevelType w:val="hybridMultilevel"/>
    <w:tmpl w:val="005E5B0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910667">
    <w:abstractNumId w:val="15"/>
  </w:num>
  <w:num w:numId="2" w16cid:durableId="24448950">
    <w:abstractNumId w:val="2"/>
  </w:num>
  <w:num w:numId="3" w16cid:durableId="110369040">
    <w:abstractNumId w:val="13"/>
  </w:num>
  <w:num w:numId="4" w16cid:durableId="554200768">
    <w:abstractNumId w:val="22"/>
  </w:num>
  <w:num w:numId="5" w16cid:durableId="1209802486">
    <w:abstractNumId w:val="25"/>
  </w:num>
  <w:num w:numId="6" w16cid:durableId="425537642">
    <w:abstractNumId w:val="24"/>
  </w:num>
  <w:num w:numId="7" w16cid:durableId="1849632678">
    <w:abstractNumId w:val="23"/>
  </w:num>
  <w:num w:numId="8" w16cid:durableId="1284460198">
    <w:abstractNumId w:val="6"/>
  </w:num>
  <w:num w:numId="9" w16cid:durableId="1086658436">
    <w:abstractNumId w:val="28"/>
  </w:num>
  <w:num w:numId="10" w16cid:durableId="990258890">
    <w:abstractNumId w:val="20"/>
  </w:num>
  <w:num w:numId="11" w16cid:durableId="928344618">
    <w:abstractNumId w:val="8"/>
  </w:num>
  <w:num w:numId="12" w16cid:durableId="833446899">
    <w:abstractNumId w:val="12"/>
  </w:num>
  <w:num w:numId="13" w16cid:durableId="464543385">
    <w:abstractNumId w:val="27"/>
  </w:num>
  <w:num w:numId="14" w16cid:durableId="280889276">
    <w:abstractNumId w:val="14"/>
  </w:num>
  <w:num w:numId="15" w16cid:durableId="1821190722">
    <w:abstractNumId w:val="10"/>
  </w:num>
  <w:num w:numId="16" w16cid:durableId="1635914871">
    <w:abstractNumId w:val="1"/>
  </w:num>
  <w:num w:numId="17" w16cid:durableId="1121269432">
    <w:abstractNumId w:val="19"/>
  </w:num>
  <w:num w:numId="18" w16cid:durableId="390353294">
    <w:abstractNumId w:val="3"/>
  </w:num>
  <w:num w:numId="19" w16cid:durableId="1242374902">
    <w:abstractNumId w:val="18"/>
  </w:num>
  <w:num w:numId="20" w16cid:durableId="1315380470">
    <w:abstractNumId w:val="11"/>
  </w:num>
  <w:num w:numId="21" w16cid:durableId="360982401">
    <w:abstractNumId w:val="26"/>
  </w:num>
  <w:num w:numId="22" w16cid:durableId="129594557">
    <w:abstractNumId w:val="31"/>
  </w:num>
  <w:num w:numId="23" w16cid:durableId="941643402">
    <w:abstractNumId w:val="7"/>
  </w:num>
  <w:num w:numId="24" w16cid:durableId="148594621">
    <w:abstractNumId w:val="30"/>
  </w:num>
  <w:num w:numId="25" w16cid:durableId="967320198">
    <w:abstractNumId w:val="29"/>
  </w:num>
  <w:num w:numId="26" w16cid:durableId="443883001">
    <w:abstractNumId w:val="32"/>
  </w:num>
  <w:num w:numId="27" w16cid:durableId="476387191">
    <w:abstractNumId w:val="16"/>
  </w:num>
  <w:num w:numId="28" w16cid:durableId="662047267">
    <w:abstractNumId w:val="17"/>
  </w:num>
  <w:num w:numId="29" w16cid:durableId="1180267820">
    <w:abstractNumId w:val="0"/>
  </w:num>
  <w:num w:numId="30" w16cid:durableId="884020564">
    <w:abstractNumId w:val="9"/>
  </w:num>
  <w:num w:numId="31" w16cid:durableId="2029940507">
    <w:abstractNumId w:val="5"/>
  </w:num>
  <w:num w:numId="32" w16cid:durableId="567224909">
    <w:abstractNumId w:val="4"/>
  </w:num>
  <w:num w:numId="33" w16cid:durableId="6080067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E1"/>
    <w:rsid w:val="00025670"/>
    <w:rsid w:val="00033A2F"/>
    <w:rsid w:val="000608A8"/>
    <w:rsid w:val="00061723"/>
    <w:rsid w:val="00067B7F"/>
    <w:rsid w:val="000731A1"/>
    <w:rsid w:val="000777CD"/>
    <w:rsid w:val="00080426"/>
    <w:rsid w:val="00082C4A"/>
    <w:rsid w:val="00095E5B"/>
    <w:rsid w:val="000C2C1C"/>
    <w:rsid w:val="00107272"/>
    <w:rsid w:val="00113487"/>
    <w:rsid w:val="00122044"/>
    <w:rsid w:val="00127601"/>
    <w:rsid w:val="00134C9C"/>
    <w:rsid w:val="001426AD"/>
    <w:rsid w:val="00144FA9"/>
    <w:rsid w:val="00150229"/>
    <w:rsid w:val="0015145C"/>
    <w:rsid w:val="00152471"/>
    <w:rsid w:val="001528D2"/>
    <w:rsid w:val="00155431"/>
    <w:rsid w:val="00165473"/>
    <w:rsid w:val="00171B4C"/>
    <w:rsid w:val="00172D95"/>
    <w:rsid w:val="00176DBB"/>
    <w:rsid w:val="001776A7"/>
    <w:rsid w:val="00181CF2"/>
    <w:rsid w:val="00197C0F"/>
    <w:rsid w:val="001A4A52"/>
    <w:rsid w:val="001A6720"/>
    <w:rsid w:val="001B59E5"/>
    <w:rsid w:val="001E144C"/>
    <w:rsid w:val="001E31D8"/>
    <w:rsid w:val="001F39B8"/>
    <w:rsid w:val="0020668C"/>
    <w:rsid w:val="002076FA"/>
    <w:rsid w:val="00212305"/>
    <w:rsid w:val="0021724A"/>
    <w:rsid w:val="00241070"/>
    <w:rsid w:val="002473B9"/>
    <w:rsid w:val="00254D60"/>
    <w:rsid w:val="00263A65"/>
    <w:rsid w:val="00270FCD"/>
    <w:rsid w:val="00272F9A"/>
    <w:rsid w:val="0028233D"/>
    <w:rsid w:val="00296141"/>
    <w:rsid w:val="0029678B"/>
    <w:rsid w:val="002A02A6"/>
    <w:rsid w:val="002A3FC3"/>
    <w:rsid w:val="002B06A6"/>
    <w:rsid w:val="002B2C80"/>
    <w:rsid w:val="002C6AFD"/>
    <w:rsid w:val="002D3639"/>
    <w:rsid w:val="002E6269"/>
    <w:rsid w:val="003203A7"/>
    <w:rsid w:val="003224B8"/>
    <w:rsid w:val="00330FBA"/>
    <w:rsid w:val="0034792D"/>
    <w:rsid w:val="00353317"/>
    <w:rsid w:val="00356948"/>
    <w:rsid w:val="0036307E"/>
    <w:rsid w:val="0037345D"/>
    <w:rsid w:val="00375FAD"/>
    <w:rsid w:val="0037614E"/>
    <w:rsid w:val="003A1AE0"/>
    <w:rsid w:val="003A3FA4"/>
    <w:rsid w:val="003B61C0"/>
    <w:rsid w:val="003C66F4"/>
    <w:rsid w:val="003E6A18"/>
    <w:rsid w:val="0040237F"/>
    <w:rsid w:val="004046BF"/>
    <w:rsid w:val="00404779"/>
    <w:rsid w:val="00412AF0"/>
    <w:rsid w:val="00413D8C"/>
    <w:rsid w:val="004141C7"/>
    <w:rsid w:val="004247FF"/>
    <w:rsid w:val="00435DCE"/>
    <w:rsid w:val="004501AF"/>
    <w:rsid w:val="00460554"/>
    <w:rsid w:val="004828FF"/>
    <w:rsid w:val="004936AC"/>
    <w:rsid w:val="004A21A6"/>
    <w:rsid w:val="004A3099"/>
    <w:rsid w:val="004A42BC"/>
    <w:rsid w:val="004A6167"/>
    <w:rsid w:val="004B7D33"/>
    <w:rsid w:val="004E2B38"/>
    <w:rsid w:val="004E7408"/>
    <w:rsid w:val="004F3E00"/>
    <w:rsid w:val="00502880"/>
    <w:rsid w:val="00510713"/>
    <w:rsid w:val="00511D8D"/>
    <w:rsid w:val="00513A37"/>
    <w:rsid w:val="005219B9"/>
    <w:rsid w:val="005629CF"/>
    <w:rsid w:val="0057126B"/>
    <w:rsid w:val="00572F41"/>
    <w:rsid w:val="00574541"/>
    <w:rsid w:val="00580590"/>
    <w:rsid w:val="0059065D"/>
    <w:rsid w:val="00590EA9"/>
    <w:rsid w:val="005962E1"/>
    <w:rsid w:val="00596706"/>
    <w:rsid w:val="005A00F0"/>
    <w:rsid w:val="005B6443"/>
    <w:rsid w:val="005C4552"/>
    <w:rsid w:val="005D5035"/>
    <w:rsid w:val="005F0510"/>
    <w:rsid w:val="005F2061"/>
    <w:rsid w:val="005F2F45"/>
    <w:rsid w:val="006042AF"/>
    <w:rsid w:val="00610DD4"/>
    <w:rsid w:val="00624087"/>
    <w:rsid w:val="006326C9"/>
    <w:rsid w:val="0064311D"/>
    <w:rsid w:val="00662D3E"/>
    <w:rsid w:val="0066425C"/>
    <w:rsid w:val="00673D25"/>
    <w:rsid w:val="006754A6"/>
    <w:rsid w:val="00676F8C"/>
    <w:rsid w:val="006849EE"/>
    <w:rsid w:val="006A059A"/>
    <w:rsid w:val="006A2990"/>
    <w:rsid w:val="006A7384"/>
    <w:rsid w:val="006A76A8"/>
    <w:rsid w:val="006B77EA"/>
    <w:rsid w:val="006C4D00"/>
    <w:rsid w:val="006C5EFF"/>
    <w:rsid w:val="006D0C03"/>
    <w:rsid w:val="006E78A6"/>
    <w:rsid w:val="00703B38"/>
    <w:rsid w:val="00703EE8"/>
    <w:rsid w:val="00713413"/>
    <w:rsid w:val="00731D1C"/>
    <w:rsid w:val="0073528C"/>
    <w:rsid w:val="0073682E"/>
    <w:rsid w:val="00740A69"/>
    <w:rsid w:val="00755E34"/>
    <w:rsid w:val="00766EEA"/>
    <w:rsid w:val="00776145"/>
    <w:rsid w:val="0078149C"/>
    <w:rsid w:val="007910A5"/>
    <w:rsid w:val="00792160"/>
    <w:rsid w:val="007A14EE"/>
    <w:rsid w:val="007A2140"/>
    <w:rsid w:val="007A4F48"/>
    <w:rsid w:val="007B4639"/>
    <w:rsid w:val="007B6DB1"/>
    <w:rsid w:val="007D3723"/>
    <w:rsid w:val="007D3AD3"/>
    <w:rsid w:val="007D649D"/>
    <w:rsid w:val="00806E30"/>
    <w:rsid w:val="00812F63"/>
    <w:rsid w:val="00817AA0"/>
    <w:rsid w:val="00836BD9"/>
    <w:rsid w:val="00841A96"/>
    <w:rsid w:val="00842DB3"/>
    <w:rsid w:val="008518E3"/>
    <w:rsid w:val="008777D4"/>
    <w:rsid w:val="00886AB0"/>
    <w:rsid w:val="00894212"/>
    <w:rsid w:val="00894C59"/>
    <w:rsid w:val="00896D2F"/>
    <w:rsid w:val="008A0DA1"/>
    <w:rsid w:val="008B56B2"/>
    <w:rsid w:val="008D165B"/>
    <w:rsid w:val="008D36AD"/>
    <w:rsid w:val="008D421A"/>
    <w:rsid w:val="008E111F"/>
    <w:rsid w:val="008E1486"/>
    <w:rsid w:val="008E50F4"/>
    <w:rsid w:val="008F26D0"/>
    <w:rsid w:val="008F554D"/>
    <w:rsid w:val="009045D8"/>
    <w:rsid w:val="00906A3F"/>
    <w:rsid w:val="00914342"/>
    <w:rsid w:val="00916717"/>
    <w:rsid w:val="00917ABE"/>
    <w:rsid w:val="009228C6"/>
    <w:rsid w:val="0092784D"/>
    <w:rsid w:val="00933132"/>
    <w:rsid w:val="00942D25"/>
    <w:rsid w:val="00963D5D"/>
    <w:rsid w:val="00965366"/>
    <w:rsid w:val="0097343F"/>
    <w:rsid w:val="00976EC6"/>
    <w:rsid w:val="009815DA"/>
    <w:rsid w:val="00981F56"/>
    <w:rsid w:val="00983063"/>
    <w:rsid w:val="00985B5F"/>
    <w:rsid w:val="00986DAB"/>
    <w:rsid w:val="00994AC0"/>
    <w:rsid w:val="009C2D74"/>
    <w:rsid w:val="009C3466"/>
    <w:rsid w:val="009C4B97"/>
    <w:rsid w:val="009C4E51"/>
    <w:rsid w:val="009E5727"/>
    <w:rsid w:val="009E7B2E"/>
    <w:rsid w:val="00A00614"/>
    <w:rsid w:val="00A02A67"/>
    <w:rsid w:val="00A1364E"/>
    <w:rsid w:val="00A13B12"/>
    <w:rsid w:val="00A334BD"/>
    <w:rsid w:val="00A35A41"/>
    <w:rsid w:val="00A5075F"/>
    <w:rsid w:val="00A56EA3"/>
    <w:rsid w:val="00A66D85"/>
    <w:rsid w:val="00A80F06"/>
    <w:rsid w:val="00AA1C92"/>
    <w:rsid w:val="00AA4C16"/>
    <w:rsid w:val="00AB3390"/>
    <w:rsid w:val="00AC4874"/>
    <w:rsid w:val="00AD5ACA"/>
    <w:rsid w:val="00B03749"/>
    <w:rsid w:val="00B0629E"/>
    <w:rsid w:val="00B14C07"/>
    <w:rsid w:val="00B259EF"/>
    <w:rsid w:val="00B31451"/>
    <w:rsid w:val="00B32E56"/>
    <w:rsid w:val="00B359EF"/>
    <w:rsid w:val="00B63FA3"/>
    <w:rsid w:val="00B67FF8"/>
    <w:rsid w:val="00B71364"/>
    <w:rsid w:val="00B84F40"/>
    <w:rsid w:val="00B8655C"/>
    <w:rsid w:val="00B9417F"/>
    <w:rsid w:val="00B96E07"/>
    <w:rsid w:val="00BA5077"/>
    <w:rsid w:val="00BA5B25"/>
    <w:rsid w:val="00BD1D56"/>
    <w:rsid w:val="00BE0B54"/>
    <w:rsid w:val="00BF0327"/>
    <w:rsid w:val="00BF60C5"/>
    <w:rsid w:val="00C0745B"/>
    <w:rsid w:val="00C21CAA"/>
    <w:rsid w:val="00C36E32"/>
    <w:rsid w:val="00C53262"/>
    <w:rsid w:val="00C7326D"/>
    <w:rsid w:val="00C7447F"/>
    <w:rsid w:val="00C7691B"/>
    <w:rsid w:val="00C8713F"/>
    <w:rsid w:val="00C87FDC"/>
    <w:rsid w:val="00C91D7F"/>
    <w:rsid w:val="00C979C3"/>
    <w:rsid w:val="00CA4964"/>
    <w:rsid w:val="00CA5990"/>
    <w:rsid w:val="00CC067A"/>
    <w:rsid w:val="00CC3A54"/>
    <w:rsid w:val="00CC6418"/>
    <w:rsid w:val="00CD39CF"/>
    <w:rsid w:val="00CF054A"/>
    <w:rsid w:val="00D0632D"/>
    <w:rsid w:val="00D0663D"/>
    <w:rsid w:val="00D07576"/>
    <w:rsid w:val="00D219D1"/>
    <w:rsid w:val="00D2359A"/>
    <w:rsid w:val="00D23E9A"/>
    <w:rsid w:val="00D60689"/>
    <w:rsid w:val="00D8045D"/>
    <w:rsid w:val="00D91BA6"/>
    <w:rsid w:val="00DA45FB"/>
    <w:rsid w:val="00DB033F"/>
    <w:rsid w:val="00DB4D5B"/>
    <w:rsid w:val="00DB5892"/>
    <w:rsid w:val="00DC0001"/>
    <w:rsid w:val="00DD10ED"/>
    <w:rsid w:val="00DD3799"/>
    <w:rsid w:val="00DE027C"/>
    <w:rsid w:val="00DE0FB8"/>
    <w:rsid w:val="00DE449A"/>
    <w:rsid w:val="00DF6DB0"/>
    <w:rsid w:val="00E0648A"/>
    <w:rsid w:val="00E202C5"/>
    <w:rsid w:val="00E20A91"/>
    <w:rsid w:val="00E3258D"/>
    <w:rsid w:val="00E3267F"/>
    <w:rsid w:val="00E4404E"/>
    <w:rsid w:val="00E60E02"/>
    <w:rsid w:val="00E64205"/>
    <w:rsid w:val="00E71A05"/>
    <w:rsid w:val="00E75700"/>
    <w:rsid w:val="00E87BD1"/>
    <w:rsid w:val="00E92381"/>
    <w:rsid w:val="00E94999"/>
    <w:rsid w:val="00E9599C"/>
    <w:rsid w:val="00EA57D9"/>
    <w:rsid w:val="00EB31F1"/>
    <w:rsid w:val="00EB3B0F"/>
    <w:rsid w:val="00EB446E"/>
    <w:rsid w:val="00EC1958"/>
    <w:rsid w:val="00EC3EC7"/>
    <w:rsid w:val="00ED0BB2"/>
    <w:rsid w:val="00ED2C37"/>
    <w:rsid w:val="00ED62FD"/>
    <w:rsid w:val="00EE0232"/>
    <w:rsid w:val="00EE21C3"/>
    <w:rsid w:val="00EF2986"/>
    <w:rsid w:val="00EF4137"/>
    <w:rsid w:val="00EF5D6E"/>
    <w:rsid w:val="00EF7931"/>
    <w:rsid w:val="00F00BB6"/>
    <w:rsid w:val="00F06418"/>
    <w:rsid w:val="00F20C2A"/>
    <w:rsid w:val="00F212DA"/>
    <w:rsid w:val="00F45112"/>
    <w:rsid w:val="00F51341"/>
    <w:rsid w:val="00F6147C"/>
    <w:rsid w:val="00F64C3C"/>
    <w:rsid w:val="00F64FA6"/>
    <w:rsid w:val="00F661D9"/>
    <w:rsid w:val="00F76A9A"/>
    <w:rsid w:val="00F80A28"/>
    <w:rsid w:val="00F8532C"/>
    <w:rsid w:val="00FA481F"/>
    <w:rsid w:val="00FB434F"/>
    <w:rsid w:val="00FB5DE6"/>
    <w:rsid w:val="00FC1D16"/>
    <w:rsid w:val="00FD66E4"/>
    <w:rsid w:val="00FE2A3E"/>
    <w:rsid w:val="00FE7F2B"/>
    <w:rsid w:val="00FF0748"/>
    <w:rsid w:val="00FF0BD2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DE726"/>
  <w15:chartTrackingRefBased/>
  <w15:docId w15:val="{665A5590-0CB7-42CC-AE7E-368BBBB28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ACA"/>
    <w:pPr>
      <w:spacing w:after="120"/>
    </w:pPr>
    <w:rPr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823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6BD9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F298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62E1"/>
  </w:style>
  <w:style w:type="paragraph" w:styleId="Voettekst">
    <w:name w:val="footer"/>
    <w:basedOn w:val="Standaard"/>
    <w:link w:val="Voet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62E1"/>
  </w:style>
  <w:style w:type="character" w:customStyle="1" w:styleId="Kop1Char">
    <w:name w:val="Kop 1 Char"/>
    <w:basedOn w:val="Standaardalinea-lettertype"/>
    <w:link w:val="Kop1"/>
    <w:uiPriority w:val="9"/>
    <w:rsid w:val="0028233D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36BD9"/>
    <w:rPr>
      <w:rFonts w:asciiTheme="majorHAnsi" w:eastAsiaTheme="majorEastAsia" w:hAnsiTheme="majorHAnsi" w:cstheme="majorBidi"/>
      <w:b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64311D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311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EF2986"/>
    <w:rPr>
      <w:rFonts w:asciiTheme="majorHAnsi" w:eastAsiaTheme="majorEastAsia" w:hAnsiTheme="majorHAnsi" w:cstheme="majorBidi"/>
      <w:b/>
      <w:sz w:val="20"/>
      <w:szCs w:val="24"/>
    </w:rPr>
  </w:style>
  <w:style w:type="paragraph" w:styleId="Geenafstand">
    <w:name w:val="No Spacing"/>
    <w:uiPriority w:val="1"/>
    <w:qFormat/>
    <w:rsid w:val="000608A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608A8"/>
    <w:pPr>
      <w:spacing w:after="160"/>
      <w:ind w:left="720"/>
      <w:contextualSpacing/>
    </w:pPr>
  </w:style>
  <w:style w:type="character" w:styleId="Voetnootmarkering">
    <w:name w:val="footnote reference"/>
    <w:basedOn w:val="Standaardalinea-lettertype"/>
    <w:uiPriority w:val="99"/>
    <w:semiHidden/>
    <w:unhideWhenUsed/>
    <w:rsid w:val="000608A8"/>
    <w:rPr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608A8"/>
    <w:rPr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608A8"/>
    <w:pPr>
      <w:spacing w:line="240" w:lineRule="auto"/>
    </w:pPr>
    <w:rPr>
      <w:szCs w:val="20"/>
    </w:rPr>
  </w:style>
  <w:style w:type="character" w:customStyle="1" w:styleId="VoetnoottekstChar1">
    <w:name w:val="Voetnoottekst Char1"/>
    <w:basedOn w:val="Standaardalinea-lettertype"/>
    <w:uiPriority w:val="99"/>
    <w:semiHidden/>
    <w:rsid w:val="000608A8"/>
    <w:rPr>
      <w:sz w:val="20"/>
      <w:szCs w:val="20"/>
    </w:rPr>
  </w:style>
  <w:style w:type="table" w:styleId="Rastertabel4-Accent3">
    <w:name w:val="Grid Table 4 Accent 3"/>
    <w:basedOn w:val="Standaardtabel"/>
    <w:uiPriority w:val="49"/>
    <w:rsid w:val="000608A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raster">
    <w:name w:val="Table Grid"/>
    <w:basedOn w:val="Standaardtabel"/>
    <w:uiPriority w:val="39"/>
    <w:rsid w:val="0015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B164E4-AF85-4621-A6A2-28D12B69FE0F}"/>
</file>

<file path=customXml/itemProps2.xml><?xml version="1.0" encoding="utf-8"?>
<ds:datastoreItem xmlns:ds="http://schemas.openxmlformats.org/officeDocument/2006/customXml" ds:itemID="{85B54D26-39E7-4AB3-8F77-5CD440117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F795D-F012-45BB-8422-B59FF911E49C}">
  <ds:schemaRefs>
    <ds:schemaRef ds:uri="http://schemas.microsoft.com/office/2006/metadata/properties"/>
    <ds:schemaRef ds:uri="http://schemas.microsoft.com/office/infopath/2007/PartnerControls"/>
    <ds:schemaRef ds:uri="4a1e2251-2e8a-4728-aa96-9ed6b6b829c2"/>
    <ds:schemaRef ds:uri="78a3db9b-d269-4801-a1b0-3dfbdecda7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83</cp:revision>
  <cp:lastPrinted>2022-02-09T10:46:00Z</cp:lastPrinted>
  <dcterms:created xsi:type="dcterms:W3CDTF">2024-02-22T03:06:00Z</dcterms:created>
  <dcterms:modified xsi:type="dcterms:W3CDTF">2024-03-19T11:10:00Z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MediaServiceImageTags">
    <vt:lpwstr/>
  </property>
  <property fmtid="{D5CDD505-2E9C-101B-9397-08002B2CF9AE}" pid="4" name="Order">
    <vt:r8>7281900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