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67"/>
        <w:gridCol w:w="5804"/>
      </w:tblGrid>
      <w:tr w:rsidR="0015145C" w14:paraId="37A82032" w14:textId="77777777" w:rsidTr="000C2C1C">
        <w:tc>
          <w:tcPr>
            <w:tcW w:w="1555" w:type="dxa"/>
          </w:tcPr>
          <w:p w14:paraId="5AB6B6F5" w14:textId="5213612E" w:rsidR="0015145C" w:rsidRPr="00172D95" w:rsidRDefault="00033A2F" w:rsidP="00D60689">
            <w:pPr>
              <w:rPr>
                <w:b/>
                <w:bCs/>
              </w:rPr>
            </w:pPr>
            <w:bookmarkStart w:id="0" w:name="_Hlk86922317"/>
            <w:r w:rsidRPr="00172D95">
              <w:rPr>
                <w:b/>
                <w:bCs/>
              </w:rPr>
              <w:t>Datum</w:t>
            </w:r>
          </w:p>
        </w:tc>
        <w:tc>
          <w:tcPr>
            <w:tcW w:w="567" w:type="dxa"/>
          </w:tcPr>
          <w:p w14:paraId="2E95BF7A" w14:textId="41C0FB6A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41DF896E" w14:textId="267BD287" w:rsidR="0015145C" w:rsidRDefault="009C3466" w:rsidP="00D60689">
            <w:r>
              <w:t>5 april 2023</w:t>
            </w:r>
          </w:p>
        </w:tc>
      </w:tr>
      <w:tr w:rsidR="0015145C" w14:paraId="08B73DA2" w14:textId="77777777" w:rsidTr="000C2C1C">
        <w:tc>
          <w:tcPr>
            <w:tcW w:w="1555" w:type="dxa"/>
          </w:tcPr>
          <w:p w14:paraId="47E7F2D5" w14:textId="6F0F5668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Tijd</w:t>
            </w:r>
          </w:p>
        </w:tc>
        <w:tc>
          <w:tcPr>
            <w:tcW w:w="567" w:type="dxa"/>
          </w:tcPr>
          <w:p w14:paraId="285BB8F6" w14:textId="2379DA1E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61D37834" w14:textId="062F3C22" w:rsidR="0015145C" w:rsidRDefault="00DE0FB8" w:rsidP="00D60689">
            <w:r>
              <w:t>13:00 – 15:00</w:t>
            </w:r>
            <w:r w:rsidR="00580590">
              <w:t xml:space="preserve"> </w:t>
            </w:r>
            <w:r w:rsidR="00254D60">
              <w:t xml:space="preserve"> uur</w:t>
            </w:r>
          </w:p>
        </w:tc>
      </w:tr>
      <w:tr w:rsidR="0015145C" w:rsidRPr="00254D60" w14:paraId="43C918AA" w14:textId="77777777" w:rsidTr="000C2C1C">
        <w:tc>
          <w:tcPr>
            <w:tcW w:w="1555" w:type="dxa"/>
          </w:tcPr>
          <w:p w14:paraId="78C4220D" w14:textId="782B031C" w:rsidR="0015145C" w:rsidRPr="00172D95" w:rsidRDefault="00033A2F" w:rsidP="00D60689">
            <w:pPr>
              <w:rPr>
                <w:b/>
                <w:bCs/>
              </w:rPr>
            </w:pPr>
            <w:r w:rsidRPr="00172D95">
              <w:rPr>
                <w:b/>
                <w:bCs/>
              </w:rPr>
              <w:t>Locatie</w:t>
            </w:r>
          </w:p>
        </w:tc>
        <w:tc>
          <w:tcPr>
            <w:tcW w:w="567" w:type="dxa"/>
          </w:tcPr>
          <w:p w14:paraId="175B4164" w14:textId="14B164C0" w:rsidR="0015145C" w:rsidRDefault="006326C9" w:rsidP="00D60689">
            <w:r>
              <w:t>:</w:t>
            </w:r>
          </w:p>
        </w:tc>
        <w:tc>
          <w:tcPr>
            <w:tcW w:w="5804" w:type="dxa"/>
          </w:tcPr>
          <w:p w14:paraId="22E845C3" w14:textId="4EE913AC" w:rsidR="0015145C" w:rsidRPr="00254D60" w:rsidRDefault="00EA57D9" w:rsidP="00D60689">
            <w:r>
              <w:t>Wijk bij Duurstede</w:t>
            </w:r>
            <w:r w:rsidR="00841A96">
              <w:t>, Dorestadkamer (centrale hal gemeentehuis)</w:t>
            </w:r>
            <w:r w:rsidR="00254D60">
              <w:t xml:space="preserve"> </w:t>
            </w:r>
          </w:p>
        </w:tc>
      </w:tr>
    </w:tbl>
    <w:p w14:paraId="278D73D1" w14:textId="47D7ADD2" w:rsidR="00D60689" w:rsidRPr="00894212" w:rsidRDefault="00D60689" w:rsidP="00D60689">
      <w:pPr>
        <w:pBdr>
          <w:bottom w:val="single" w:sz="4" w:space="1" w:color="auto"/>
        </w:pBdr>
      </w:pPr>
    </w:p>
    <w:p w14:paraId="6B1BC0CB" w14:textId="6B744EFB" w:rsidR="007910A5" w:rsidRDefault="007910A5" w:rsidP="005A00F0">
      <w:pPr>
        <w:pStyle w:val="Kop1"/>
      </w:pPr>
      <w:r>
        <w:t>Kennismaking bestuur RAZU – bestuur Vriendenstichting</w:t>
      </w:r>
    </w:p>
    <w:p w14:paraId="6DA2AF7C" w14:textId="7204903D" w:rsidR="007910A5" w:rsidRPr="007910A5" w:rsidRDefault="00C21CAA" w:rsidP="00356948">
      <w:pPr>
        <w:jc w:val="both"/>
      </w:pPr>
      <w:r>
        <w:t xml:space="preserve">Van 13:00 – 13:30 </w:t>
      </w:r>
      <w:r w:rsidR="007910A5">
        <w:t xml:space="preserve"> is, op verzoek van het RAZU-bestuur, een informele kennismaking gepland tussen de bestuursleden van het RAZU en de bestuursleden van de Vriendenstichting.</w:t>
      </w:r>
      <w:r w:rsidR="001426AD">
        <w:t xml:space="preserve"> Het beleidsplan van de Vriendenstichting</w:t>
      </w:r>
      <w:r w:rsidR="00C7326D">
        <w:t xml:space="preserve"> met de oplegnot</w:t>
      </w:r>
      <w:r w:rsidR="00FF0748">
        <w:t>itie</w:t>
      </w:r>
      <w:r w:rsidR="001426AD">
        <w:t xml:space="preserve"> </w:t>
      </w:r>
      <w:r w:rsidR="00B14C07">
        <w:t xml:space="preserve">en het verslag van de bespreking daarvan in de bestuursvergadering </w:t>
      </w:r>
      <w:r w:rsidR="007B4639">
        <w:t>van oktober zijn</w:t>
      </w:r>
      <w:r w:rsidR="001426AD">
        <w:t xml:space="preserve"> </w:t>
      </w:r>
      <w:r w:rsidR="003203A7">
        <w:t xml:space="preserve">bijgevoegd als vertrekpunt voor het gesprek. </w:t>
      </w:r>
      <w:r w:rsidR="00662D3E">
        <w:t>(</w:t>
      </w:r>
      <w:r w:rsidR="00FF0748">
        <w:t>zie</w:t>
      </w:r>
      <w:r w:rsidR="00662D3E">
        <w:t xml:space="preserve"> 0_1 </w:t>
      </w:r>
      <w:r w:rsidR="00A5075F">
        <w:t xml:space="preserve"> - </w:t>
      </w:r>
      <w:r w:rsidR="00662D3E">
        <w:t>0_</w:t>
      </w:r>
      <w:r w:rsidR="00FF0748">
        <w:t>3</w:t>
      </w:r>
      <w:r w:rsidR="00662D3E">
        <w:t>)</w:t>
      </w:r>
    </w:p>
    <w:p w14:paraId="5727D8F3" w14:textId="50FB887B" w:rsidR="00590EA9" w:rsidRPr="00D07576" w:rsidRDefault="005A00F0" w:rsidP="005A00F0">
      <w:pPr>
        <w:pStyle w:val="Kop1"/>
      </w:pPr>
      <w:r>
        <w:t>Agenda</w:t>
      </w:r>
    </w:p>
    <w:tbl>
      <w:tblPr>
        <w:tblStyle w:val="Tabel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28"/>
        <w:gridCol w:w="1977"/>
      </w:tblGrid>
      <w:tr w:rsidR="00E71A05" w14:paraId="619384C3" w14:textId="77777777" w:rsidTr="00EC1958">
        <w:tc>
          <w:tcPr>
            <w:tcW w:w="421" w:type="dxa"/>
          </w:tcPr>
          <w:bookmarkEnd w:id="0"/>
          <w:p w14:paraId="210E8609" w14:textId="484A7F37" w:rsidR="00E71A05" w:rsidRDefault="00E71A05" w:rsidP="005A00F0">
            <w:r>
              <w:t>1.</w:t>
            </w:r>
          </w:p>
        </w:tc>
        <w:tc>
          <w:tcPr>
            <w:tcW w:w="5528" w:type="dxa"/>
          </w:tcPr>
          <w:p w14:paraId="30D776E7" w14:textId="77777777" w:rsidR="00E71A05" w:rsidRDefault="0092784D" w:rsidP="005A00F0">
            <w:r>
              <w:t>Opening en mededelingen/ingekomen stukken</w:t>
            </w:r>
          </w:p>
          <w:p w14:paraId="4538C0F7" w14:textId="0AE5B4EC" w:rsidR="00916717" w:rsidRDefault="00916717" w:rsidP="00296141">
            <w:pPr>
              <w:pStyle w:val="Lijstalinea"/>
              <w:numPr>
                <w:ilvl w:val="0"/>
                <w:numId w:val="25"/>
              </w:numPr>
            </w:pPr>
            <w:r>
              <w:t>Mededelingen vanuit het RAZU</w:t>
            </w:r>
          </w:p>
        </w:tc>
        <w:tc>
          <w:tcPr>
            <w:tcW w:w="1977" w:type="dxa"/>
          </w:tcPr>
          <w:p w14:paraId="6689622F" w14:textId="77777777" w:rsidR="00B31451" w:rsidRDefault="00B31451" w:rsidP="005A00F0"/>
          <w:p w14:paraId="2D4F9853" w14:textId="68B47BF5" w:rsidR="002076FA" w:rsidRDefault="002076FA" w:rsidP="00DD3799">
            <w:pPr>
              <w:tabs>
                <w:tab w:val="right" w:pos="1761"/>
              </w:tabs>
            </w:pPr>
            <w:r w:rsidRPr="00DD3799">
              <w:t>Bijlage 1_1</w:t>
            </w:r>
          </w:p>
        </w:tc>
      </w:tr>
      <w:tr w:rsidR="00E71A05" w14:paraId="27138176" w14:textId="77777777" w:rsidTr="00EC1958">
        <w:tc>
          <w:tcPr>
            <w:tcW w:w="421" w:type="dxa"/>
          </w:tcPr>
          <w:p w14:paraId="73591A28" w14:textId="19015F20" w:rsidR="00E71A05" w:rsidRDefault="00E71A05" w:rsidP="005A00F0">
            <w:r>
              <w:t>2.</w:t>
            </w:r>
          </w:p>
        </w:tc>
        <w:tc>
          <w:tcPr>
            <w:tcW w:w="5528" w:type="dxa"/>
          </w:tcPr>
          <w:p w14:paraId="3C4D7142" w14:textId="23CAB6A7" w:rsidR="00E71A05" w:rsidRPr="0092784D" w:rsidRDefault="0092784D" w:rsidP="00AD5ACA">
            <w:r w:rsidRPr="0092784D">
              <w:t xml:space="preserve">Vaststelling Concept-Verslag van de bestuursvergadering van </w:t>
            </w:r>
            <w:r w:rsidR="00580590">
              <w:t xml:space="preserve"> </w:t>
            </w:r>
            <w:r w:rsidR="00D91BA6">
              <w:t>7 december 2022</w:t>
            </w:r>
          </w:p>
        </w:tc>
        <w:tc>
          <w:tcPr>
            <w:tcW w:w="1977" w:type="dxa"/>
          </w:tcPr>
          <w:p w14:paraId="38684BFF" w14:textId="77777777" w:rsidR="00B31451" w:rsidRDefault="00B31451" w:rsidP="005A00F0"/>
          <w:p w14:paraId="01FECD38" w14:textId="6EE73EFC" w:rsidR="00E71A05" w:rsidRDefault="00AD5ACA" w:rsidP="005A00F0">
            <w:r w:rsidRPr="00E92381">
              <w:t xml:space="preserve">Bijlage </w:t>
            </w:r>
            <w:r w:rsidR="00413D8C" w:rsidRPr="00E92381">
              <w:t>2_1</w:t>
            </w:r>
          </w:p>
        </w:tc>
      </w:tr>
      <w:tr w:rsidR="00E71A05" w14:paraId="09768DF0" w14:textId="77777777" w:rsidTr="00EC1958">
        <w:tc>
          <w:tcPr>
            <w:tcW w:w="421" w:type="dxa"/>
          </w:tcPr>
          <w:p w14:paraId="325A547A" w14:textId="0FB02ECB" w:rsidR="00E71A05" w:rsidRDefault="00E71A05" w:rsidP="005A00F0">
            <w:r>
              <w:t>3.</w:t>
            </w:r>
          </w:p>
        </w:tc>
        <w:tc>
          <w:tcPr>
            <w:tcW w:w="5528" w:type="dxa"/>
          </w:tcPr>
          <w:p w14:paraId="3CF2E5FD" w14:textId="7A2877B4" w:rsidR="00AD5ACA" w:rsidRPr="00E87500" w:rsidRDefault="00624087" w:rsidP="00AD5ACA">
            <w:r>
              <w:rPr>
                <w:szCs w:val="24"/>
              </w:rPr>
              <w:t>RAZU organisatie en taken</w:t>
            </w:r>
          </w:p>
          <w:p w14:paraId="3802468B" w14:textId="77777777" w:rsidR="008D165B" w:rsidRDefault="008D165B" w:rsidP="0073528C">
            <w:pPr>
              <w:pStyle w:val="Lijstalinea"/>
              <w:numPr>
                <w:ilvl w:val="0"/>
                <w:numId w:val="18"/>
              </w:numPr>
            </w:pPr>
            <w:r>
              <w:t>Vaststellen Normenkader 2023</w:t>
            </w:r>
          </w:p>
          <w:p w14:paraId="13FD5ADC" w14:textId="5C243103" w:rsidR="00E75700" w:rsidRDefault="00263A65" w:rsidP="0073528C">
            <w:pPr>
              <w:pStyle w:val="Lijstalinea"/>
              <w:numPr>
                <w:ilvl w:val="0"/>
                <w:numId w:val="18"/>
              </w:numPr>
            </w:pPr>
            <w:r>
              <w:t>Vaststellen</w:t>
            </w:r>
            <w:r w:rsidR="00AA1C92">
              <w:t xml:space="preserve"> u</w:t>
            </w:r>
            <w:r w:rsidR="008D165B">
              <w:t>itbreiding kantoorruimtes RAZU</w:t>
            </w:r>
            <w:r w:rsidR="004936AC">
              <w:t xml:space="preserve"> </w:t>
            </w:r>
            <w:r w:rsidR="00C7447F">
              <w:t xml:space="preserve"> </w:t>
            </w:r>
          </w:p>
          <w:p w14:paraId="7B9256E8" w14:textId="0306F592" w:rsidR="00CD39CF" w:rsidRDefault="00A35A41" w:rsidP="0073528C">
            <w:pPr>
              <w:pStyle w:val="Lijstalinea"/>
              <w:numPr>
                <w:ilvl w:val="0"/>
                <w:numId w:val="18"/>
              </w:numPr>
            </w:pPr>
            <w:r>
              <w:t>C</w:t>
            </w:r>
            <w:r w:rsidR="00CD39CF">
              <w:t>ultuurhistorische programmering 2</w:t>
            </w:r>
            <w:r w:rsidR="00A80F06">
              <w:t>0</w:t>
            </w:r>
            <w:r w:rsidR="00CD39CF">
              <w:t>23</w:t>
            </w:r>
            <w:r>
              <w:t xml:space="preserve"> (ter informatie)</w:t>
            </w:r>
          </w:p>
          <w:p w14:paraId="4E67972C" w14:textId="51AC17DE" w:rsidR="00EB31F1" w:rsidRDefault="00EB31F1" w:rsidP="00894C59">
            <w:pPr>
              <w:pStyle w:val="Lijstalinea"/>
              <w:numPr>
                <w:ilvl w:val="0"/>
                <w:numId w:val="18"/>
              </w:numPr>
            </w:pPr>
            <w:r>
              <w:t>Vochtdoorslag depots RAZU (ter informatie)</w:t>
            </w:r>
          </w:p>
        </w:tc>
        <w:tc>
          <w:tcPr>
            <w:tcW w:w="1977" w:type="dxa"/>
          </w:tcPr>
          <w:p w14:paraId="054A51B9" w14:textId="77777777" w:rsidR="00B31451" w:rsidRDefault="00B31451" w:rsidP="005A00F0"/>
          <w:p w14:paraId="771F5E6E" w14:textId="044C7C54" w:rsidR="00E71A05" w:rsidRPr="00731D1C" w:rsidRDefault="006E78A6" w:rsidP="005A00F0">
            <w:r w:rsidRPr="00731D1C">
              <w:t>Bijlage 3_1 t/m</w:t>
            </w:r>
            <w:r w:rsidR="005F0510" w:rsidRPr="00731D1C">
              <w:t xml:space="preserve"> </w:t>
            </w:r>
            <w:r w:rsidR="00731D1C">
              <w:t>3_</w:t>
            </w:r>
            <w:r w:rsidR="00155431">
              <w:t>4</w:t>
            </w:r>
            <w:r w:rsidR="00DB5892" w:rsidRPr="00731D1C">
              <w:t xml:space="preserve"> </w:t>
            </w:r>
          </w:p>
        </w:tc>
      </w:tr>
      <w:tr w:rsidR="00E71A05" w14:paraId="6556C38F" w14:textId="77777777" w:rsidTr="00EC1958">
        <w:tc>
          <w:tcPr>
            <w:tcW w:w="421" w:type="dxa"/>
          </w:tcPr>
          <w:p w14:paraId="242FD9ED" w14:textId="15F439C3" w:rsidR="00E71A05" w:rsidRDefault="00E71A05" w:rsidP="005A00F0">
            <w:r>
              <w:t>4.</w:t>
            </w:r>
          </w:p>
        </w:tc>
        <w:tc>
          <w:tcPr>
            <w:tcW w:w="5528" w:type="dxa"/>
          </w:tcPr>
          <w:p w14:paraId="4675D71D" w14:textId="7872C928" w:rsidR="00375FAD" w:rsidRDefault="00EB31F1" w:rsidP="00375FAD">
            <w:r>
              <w:t>Kadernota 2024</w:t>
            </w:r>
          </w:p>
          <w:p w14:paraId="5B592600" w14:textId="26354BB9" w:rsidR="00976EC6" w:rsidRDefault="00976EC6" w:rsidP="00375FAD">
            <w:pPr>
              <w:pStyle w:val="Lijstalinea"/>
              <w:numPr>
                <w:ilvl w:val="0"/>
                <w:numId w:val="19"/>
              </w:numPr>
            </w:pPr>
            <w:r>
              <w:t>Bespreken ingediende zienswijzen en bestuurlijke reactie</w:t>
            </w:r>
          </w:p>
          <w:p w14:paraId="5AC8133E" w14:textId="2865902F" w:rsidR="00E71A05" w:rsidRDefault="00EB31F1" w:rsidP="00375FAD">
            <w:pPr>
              <w:pStyle w:val="Lijstalinea"/>
              <w:numPr>
                <w:ilvl w:val="0"/>
                <w:numId w:val="19"/>
              </w:numPr>
            </w:pPr>
            <w:r>
              <w:t>Bespreken en vaststellen Kadernota 2024</w:t>
            </w:r>
          </w:p>
        </w:tc>
        <w:tc>
          <w:tcPr>
            <w:tcW w:w="1977" w:type="dxa"/>
          </w:tcPr>
          <w:p w14:paraId="6F8DC11B" w14:textId="77777777" w:rsidR="00B31451" w:rsidRDefault="00B31451" w:rsidP="005A00F0"/>
          <w:p w14:paraId="48970990" w14:textId="3252FBBB" w:rsidR="00E71A05" w:rsidRDefault="006E78A6" w:rsidP="005A00F0">
            <w:r w:rsidRPr="00E92381">
              <w:t>Bijlage 4_1</w:t>
            </w:r>
            <w:r w:rsidR="00025670" w:rsidRPr="00E92381">
              <w:t xml:space="preserve"> t/m 4_</w:t>
            </w:r>
            <w:r w:rsidR="00E92381" w:rsidRPr="00E92381">
              <w:t>2</w:t>
            </w:r>
          </w:p>
        </w:tc>
      </w:tr>
      <w:tr w:rsidR="00E71A05" w14:paraId="0A29805A" w14:textId="77777777" w:rsidTr="00EC1958">
        <w:tc>
          <w:tcPr>
            <w:tcW w:w="421" w:type="dxa"/>
          </w:tcPr>
          <w:p w14:paraId="4C993484" w14:textId="441A7322" w:rsidR="00E71A05" w:rsidRDefault="00E71A05" w:rsidP="005A00F0">
            <w:r>
              <w:t>5.</w:t>
            </w:r>
          </w:p>
        </w:tc>
        <w:tc>
          <w:tcPr>
            <w:tcW w:w="5528" w:type="dxa"/>
          </w:tcPr>
          <w:p w14:paraId="708B7314" w14:textId="09A3E416" w:rsidR="00375FAD" w:rsidRDefault="00976EC6" w:rsidP="00375FAD">
            <w:r>
              <w:t>Jaarstukken</w:t>
            </w:r>
          </w:p>
          <w:p w14:paraId="162604FB" w14:textId="500381AF" w:rsidR="00181CF2" w:rsidRDefault="00181CF2" w:rsidP="00181CF2">
            <w:pPr>
              <w:pStyle w:val="Lijstalinea"/>
              <w:numPr>
                <w:ilvl w:val="0"/>
                <w:numId w:val="20"/>
              </w:numPr>
            </w:pPr>
            <w:r>
              <w:t>Bespreken en vaststellen ontwerp Jaarrekening 2022</w:t>
            </w:r>
          </w:p>
          <w:p w14:paraId="4B99BD77" w14:textId="775434E3" w:rsidR="00181CF2" w:rsidRDefault="00181CF2" w:rsidP="00181CF2">
            <w:pPr>
              <w:pStyle w:val="Lijstalinea"/>
              <w:numPr>
                <w:ilvl w:val="0"/>
                <w:numId w:val="20"/>
              </w:numPr>
            </w:pPr>
            <w:r>
              <w:t>Besluitvorming over verlaging gemeentelijke bijdrage 2022 en bestemming positief resultaat over 2022</w:t>
            </w:r>
          </w:p>
          <w:p w14:paraId="6406657B" w14:textId="7A40C070" w:rsidR="00181CF2" w:rsidRDefault="00181CF2" w:rsidP="00181CF2">
            <w:pPr>
              <w:pStyle w:val="Lijstalinea"/>
              <w:numPr>
                <w:ilvl w:val="0"/>
                <w:numId w:val="20"/>
              </w:numPr>
            </w:pPr>
            <w:r>
              <w:t>Bespreken en vaststellen ontwerp Eerste Begrotingswijziging 202</w:t>
            </w:r>
            <w:r w:rsidR="00624087">
              <w:t>3</w:t>
            </w:r>
          </w:p>
          <w:p w14:paraId="2C80978D" w14:textId="19784148" w:rsidR="001A6720" w:rsidRDefault="00181CF2" w:rsidP="00181CF2">
            <w:pPr>
              <w:pStyle w:val="Lijstalinea"/>
              <w:numPr>
                <w:ilvl w:val="0"/>
                <w:numId w:val="20"/>
              </w:numPr>
            </w:pPr>
            <w:r>
              <w:t>Bespreken en vaststellen ontwerp Programmabegroting 202</w:t>
            </w:r>
            <w:r w:rsidR="00624087">
              <w:t>4</w:t>
            </w:r>
            <w:r>
              <w:t>-202</w:t>
            </w:r>
            <w:r w:rsidR="00624087">
              <w:t>5</w:t>
            </w:r>
          </w:p>
        </w:tc>
        <w:tc>
          <w:tcPr>
            <w:tcW w:w="1977" w:type="dxa"/>
          </w:tcPr>
          <w:p w14:paraId="1825A9D8" w14:textId="77777777" w:rsidR="00B31451" w:rsidRDefault="00B31451" w:rsidP="005A00F0"/>
          <w:p w14:paraId="5C42CFC4" w14:textId="647488D3" w:rsidR="00E71A05" w:rsidRDefault="00025670" w:rsidP="005A00F0">
            <w:r>
              <w:t xml:space="preserve">Bijlage 5_1 t/m </w:t>
            </w:r>
            <w:r w:rsidR="00BD1D56">
              <w:t>5_</w:t>
            </w:r>
            <w:r w:rsidR="003A1AE0">
              <w:t>4</w:t>
            </w:r>
          </w:p>
        </w:tc>
      </w:tr>
      <w:tr w:rsidR="00B03749" w14:paraId="5FACB378" w14:textId="77777777" w:rsidTr="00EC1958">
        <w:tc>
          <w:tcPr>
            <w:tcW w:w="421" w:type="dxa"/>
          </w:tcPr>
          <w:p w14:paraId="4E5284C3" w14:textId="05BA2103" w:rsidR="00B03749" w:rsidRDefault="00FE2A3E" w:rsidP="00B03749">
            <w:r>
              <w:t>6</w:t>
            </w:r>
            <w:r w:rsidR="00B03749">
              <w:t>.</w:t>
            </w:r>
          </w:p>
        </w:tc>
        <w:tc>
          <w:tcPr>
            <w:tcW w:w="5528" w:type="dxa"/>
          </w:tcPr>
          <w:p w14:paraId="28973272" w14:textId="15A90578" w:rsidR="00B03749" w:rsidRDefault="00713413" w:rsidP="00B03749">
            <w:r>
              <w:t xml:space="preserve">E-depot </w:t>
            </w:r>
          </w:p>
          <w:p w14:paraId="7246F17E" w14:textId="3C5B15DF" w:rsidR="00B03749" w:rsidRDefault="00713413" w:rsidP="00B03749">
            <w:pPr>
              <w:pStyle w:val="Lijstalinea"/>
              <w:numPr>
                <w:ilvl w:val="0"/>
                <w:numId w:val="24"/>
              </w:numPr>
            </w:pPr>
            <w:r>
              <w:t>Mondelinge toelichting o</w:t>
            </w:r>
            <w:r w:rsidR="00F8532C">
              <w:t xml:space="preserve">p de stand van zaken en planning 2023 door Wietse Bakker. </w:t>
            </w:r>
          </w:p>
          <w:p w14:paraId="4EBC1883" w14:textId="2D74F3D6" w:rsidR="00F8532C" w:rsidRDefault="00F8532C" w:rsidP="00B03749">
            <w:pPr>
              <w:pStyle w:val="Lijstalinea"/>
              <w:numPr>
                <w:ilvl w:val="0"/>
                <w:numId w:val="24"/>
              </w:numPr>
            </w:pPr>
            <w:r>
              <w:t xml:space="preserve">Project-initiatiedocument (PID-PED) en Architectuur (ter informatie) </w:t>
            </w:r>
          </w:p>
        </w:tc>
        <w:tc>
          <w:tcPr>
            <w:tcW w:w="1977" w:type="dxa"/>
          </w:tcPr>
          <w:p w14:paraId="06784790" w14:textId="77777777" w:rsidR="00B31451" w:rsidRDefault="00B31451" w:rsidP="00B03749"/>
          <w:p w14:paraId="2105341B" w14:textId="668E4A0F" w:rsidR="00B03749" w:rsidRDefault="00B03749" w:rsidP="00B03749">
            <w:r>
              <w:t>Bijlage 6_1</w:t>
            </w:r>
            <w:r w:rsidR="00B63FA3">
              <w:t xml:space="preserve"> t/m 6_</w:t>
            </w:r>
            <w:r w:rsidR="00CC3A54">
              <w:t>2</w:t>
            </w:r>
          </w:p>
        </w:tc>
      </w:tr>
      <w:tr w:rsidR="00E71A05" w14:paraId="29C1EDC1" w14:textId="77777777" w:rsidTr="00EC1958">
        <w:tc>
          <w:tcPr>
            <w:tcW w:w="421" w:type="dxa"/>
          </w:tcPr>
          <w:p w14:paraId="752DB09E" w14:textId="7FEFD572" w:rsidR="00E71A05" w:rsidRDefault="00B03749" w:rsidP="005A00F0">
            <w:r>
              <w:t>7</w:t>
            </w:r>
            <w:r w:rsidR="00E71A05">
              <w:t>.</w:t>
            </w:r>
          </w:p>
        </w:tc>
        <w:tc>
          <w:tcPr>
            <w:tcW w:w="5528" w:type="dxa"/>
          </w:tcPr>
          <w:p w14:paraId="74DD98E1" w14:textId="37D78274" w:rsidR="00375FAD" w:rsidRDefault="00F8532C" w:rsidP="003203A7">
            <w:r>
              <w:t>Wat verder ter tafel komt</w:t>
            </w:r>
          </w:p>
        </w:tc>
        <w:tc>
          <w:tcPr>
            <w:tcW w:w="1977" w:type="dxa"/>
          </w:tcPr>
          <w:p w14:paraId="743ED6C3" w14:textId="2EDC82E8" w:rsidR="00E71A05" w:rsidRDefault="00E71A05" w:rsidP="005A00F0"/>
        </w:tc>
      </w:tr>
      <w:tr w:rsidR="00E71A05" w14:paraId="15FC9FB5" w14:textId="77777777" w:rsidTr="00EC1958">
        <w:tc>
          <w:tcPr>
            <w:tcW w:w="421" w:type="dxa"/>
          </w:tcPr>
          <w:p w14:paraId="20EF0D08" w14:textId="70D1D48A" w:rsidR="00E71A05" w:rsidRDefault="00842DB3" w:rsidP="005A00F0">
            <w:r>
              <w:t>8.</w:t>
            </w:r>
          </w:p>
        </w:tc>
        <w:tc>
          <w:tcPr>
            <w:tcW w:w="5528" w:type="dxa"/>
          </w:tcPr>
          <w:p w14:paraId="0DD3B1F8" w14:textId="717CD67E" w:rsidR="00E71A05" w:rsidRDefault="00375FAD" w:rsidP="005A00F0">
            <w:r>
              <w:t>Sluiting</w:t>
            </w:r>
          </w:p>
        </w:tc>
        <w:tc>
          <w:tcPr>
            <w:tcW w:w="1977" w:type="dxa"/>
          </w:tcPr>
          <w:p w14:paraId="0D5F2434" w14:textId="77777777" w:rsidR="00E71A05" w:rsidRDefault="00E71A05" w:rsidP="005A00F0"/>
        </w:tc>
      </w:tr>
    </w:tbl>
    <w:p w14:paraId="71ADF47A" w14:textId="77777777" w:rsidR="00906A3F" w:rsidRDefault="00906A3F" w:rsidP="00FC1D16"/>
    <w:sectPr w:rsidR="00906A3F" w:rsidSect="007A14EE">
      <w:headerReference w:type="default" r:id="rId10"/>
      <w:footerReference w:type="default" r:id="rId11"/>
      <w:headerReference w:type="first" r:id="rId12"/>
      <w:pgSz w:w="11906" w:h="16838"/>
      <w:pgMar w:top="1418" w:right="1418" w:bottom="1418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C21A3" w14:textId="77777777" w:rsidR="00B8655C" w:rsidRDefault="00B8655C" w:rsidP="005962E1">
      <w:pPr>
        <w:spacing w:line="240" w:lineRule="auto"/>
      </w:pPr>
      <w:r>
        <w:separator/>
      </w:r>
    </w:p>
  </w:endnote>
  <w:endnote w:type="continuationSeparator" w:id="0">
    <w:p w14:paraId="29ADD9CA" w14:textId="77777777" w:rsidR="00B8655C" w:rsidRDefault="00B8655C" w:rsidP="005962E1">
      <w:pPr>
        <w:spacing w:line="240" w:lineRule="auto"/>
      </w:pPr>
      <w:r>
        <w:continuationSeparator/>
      </w:r>
    </w:p>
  </w:endnote>
  <w:endnote w:type="continuationNotice" w:id="1">
    <w:p w14:paraId="56D5057F" w14:textId="77777777" w:rsidR="00B8655C" w:rsidRDefault="00B865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9DC6" w14:textId="5EE48BFF" w:rsidR="00122044" w:rsidRDefault="00122044">
    <w:pPr>
      <w:pStyle w:val="Voettekst"/>
      <w:jc w:val="center"/>
    </w:pPr>
    <w:r>
      <w:t xml:space="preserve">- </w:t>
    </w:r>
    <w:sdt>
      <w:sdtPr>
        <w:id w:val="-15474339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777CD">
          <w:t xml:space="preserve"> -</w:t>
        </w:r>
      </w:sdtContent>
    </w:sdt>
  </w:p>
  <w:p w14:paraId="0E8DC0A8" w14:textId="77777777" w:rsidR="00122044" w:rsidRDefault="0012204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1A73D" w14:textId="77777777" w:rsidR="00B8655C" w:rsidRDefault="00B8655C" w:rsidP="005962E1">
      <w:pPr>
        <w:spacing w:line="240" w:lineRule="auto"/>
      </w:pPr>
      <w:r>
        <w:separator/>
      </w:r>
    </w:p>
  </w:footnote>
  <w:footnote w:type="continuationSeparator" w:id="0">
    <w:p w14:paraId="1FB12822" w14:textId="77777777" w:rsidR="00B8655C" w:rsidRDefault="00B8655C" w:rsidP="005962E1">
      <w:pPr>
        <w:spacing w:line="240" w:lineRule="auto"/>
      </w:pPr>
      <w:r>
        <w:continuationSeparator/>
      </w:r>
    </w:p>
  </w:footnote>
  <w:footnote w:type="continuationNotice" w:id="1">
    <w:p w14:paraId="1C373D3B" w14:textId="77777777" w:rsidR="00B8655C" w:rsidRDefault="00B865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2FA7" w14:textId="46D3CCC2" w:rsidR="00F20C2A" w:rsidRDefault="005962E1" w:rsidP="00FC1D16">
    <w:r>
      <w:rPr>
        <w:noProof/>
      </w:rPr>
      <w:drawing>
        <wp:anchor distT="0" distB="0" distL="114300" distR="114300" simplePos="0" relativeHeight="251658240" behindDoc="1" locked="0" layoutInCell="1" allowOverlap="1" wp14:anchorId="2DCADCA3" wp14:editId="5A7F280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189E7BF" w14:textId="77777777" w:rsidR="009045D8" w:rsidRDefault="009045D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5E34" w14:textId="73D366C6" w:rsidR="00906A3F" w:rsidRDefault="00906A3F" w:rsidP="00F00BB6">
    <w:pPr>
      <w:pStyle w:val="Kopteks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51D2806" wp14:editId="46680068">
          <wp:simplePos x="0" y="0"/>
          <wp:positionH relativeFrom="page">
            <wp:posOffset>360045</wp:posOffset>
          </wp:positionH>
          <wp:positionV relativeFrom="paragraph">
            <wp:posOffset>29644</wp:posOffset>
          </wp:positionV>
          <wp:extent cx="1292400" cy="950400"/>
          <wp:effectExtent l="0" t="0" r="3175" b="2540"/>
          <wp:wrapNone/>
          <wp:docPr id="2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400" cy="95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0FE33B" w14:textId="6904BC56" w:rsidR="00906A3F" w:rsidRPr="006C4D00" w:rsidRDefault="00E202C5" w:rsidP="00906A3F">
    <w:pPr>
      <w:pStyle w:val="Koptekst"/>
      <w:jc w:val="center"/>
      <w:rPr>
        <w:rFonts w:asciiTheme="majorHAnsi" w:hAnsiTheme="majorHAnsi" w:cstheme="majorHAnsi"/>
        <w:b/>
        <w:bCs/>
        <w:sz w:val="48"/>
        <w:szCs w:val="48"/>
      </w:rPr>
    </w:pPr>
    <w:r>
      <w:rPr>
        <w:rFonts w:asciiTheme="majorHAnsi" w:hAnsiTheme="majorHAnsi" w:cstheme="majorHAnsi"/>
        <w:b/>
        <w:bCs/>
        <w:sz w:val="48"/>
        <w:szCs w:val="48"/>
      </w:rPr>
      <w:t>Agenda</w:t>
    </w:r>
    <w:r w:rsidR="005629CF">
      <w:rPr>
        <w:rFonts w:asciiTheme="majorHAnsi" w:hAnsiTheme="majorHAnsi" w:cstheme="majorHAnsi"/>
        <w:b/>
        <w:bCs/>
        <w:sz w:val="48"/>
        <w:szCs w:val="48"/>
      </w:rPr>
      <w:t xml:space="preserve"> </w:t>
    </w:r>
    <w:r w:rsidR="00BA5B25">
      <w:rPr>
        <w:rFonts w:asciiTheme="majorHAnsi" w:hAnsiTheme="majorHAnsi" w:cstheme="majorHAnsi"/>
        <w:b/>
        <w:bCs/>
        <w:sz w:val="48"/>
        <w:szCs w:val="48"/>
      </w:rPr>
      <w:t xml:space="preserve">bestuursvergadering RAZU </w:t>
    </w:r>
  </w:p>
  <w:p w14:paraId="218D2F51" w14:textId="77777777" w:rsidR="00906A3F" w:rsidRDefault="00906A3F" w:rsidP="00906A3F">
    <w:pPr>
      <w:pStyle w:val="Koptekst"/>
    </w:pPr>
  </w:p>
  <w:p w14:paraId="405D0AF2" w14:textId="77777777" w:rsidR="00906A3F" w:rsidRDefault="00906A3F" w:rsidP="00906A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2D1"/>
    <w:multiLevelType w:val="hybridMultilevel"/>
    <w:tmpl w:val="CB4487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070D7"/>
    <w:multiLevelType w:val="hybridMultilevel"/>
    <w:tmpl w:val="FFFFFFFF"/>
    <w:lvl w:ilvl="0" w:tplc="9296F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76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2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1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5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E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C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6B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44E81"/>
    <w:multiLevelType w:val="hybridMultilevel"/>
    <w:tmpl w:val="EF58892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34421E"/>
    <w:multiLevelType w:val="hybridMultilevel"/>
    <w:tmpl w:val="C74A0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7B"/>
    <w:multiLevelType w:val="hybridMultilevel"/>
    <w:tmpl w:val="424CF08C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D57545"/>
    <w:multiLevelType w:val="hybridMultilevel"/>
    <w:tmpl w:val="3894E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F73CB"/>
    <w:multiLevelType w:val="hybridMultilevel"/>
    <w:tmpl w:val="EA6AAC9C"/>
    <w:lvl w:ilvl="0" w:tplc="8D6627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583" w:hanging="360"/>
      </w:pPr>
    </w:lvl>
    <w:lvl w:ilvl="2" w:tplc="0413001B" w:tentative="1">
      <w:start w:val="1"/>
      <w:numFmt w:val="lowerRoman"/>
      <w:lvlText w:val="%3."/>
      <w:lvlJc w:val="right"/>
      <w:pPr>
        <w:ind w:left="2303" w:hanging="180"/>
      </w:pPr>
    </w:lvl>
    <w:lvl w:ilvl="3" w:tplc="0413000F" w:tentative="1">
      <w:start w:val="1"/>
      <w:numFmt w:val="decimal"/>
      <w:lvlText w:val="%4."/>
      <w:lvlJc w:val="left"/>
      <w:pPr>
        <w:ind w:left="3023" w:hanging="360"/>
      </w:pPr>
    </w:lvl>
    <w:lvl w:ilvl="4" w:tplc="04130019" w:tentative="1">
      <w:start w:val="1"/>
      <w:numFmt w:val="lowerLetter"/>
      <w:lvlText w:val="%5."/>
      <w:lvlJc w:val="left"/>
      <w:pPr>
        <w:ind w:left="3743" w:hanging="360"/>
      </w:pPr>
    </w:lvl>
    <w:lvl w:ilvl="5" w:tplc="0413001B" w:tentative="1">
      <w:start w:val="1"/>
      <w:numFmt w:val="lowerRoman"/>
      <w:lvlText w:val="%6."/>
      <w:lvlJc w:val="right"/>
      <w:pPr>
        <w:ind w:left="4463" w:hanging="180"/>
      </w:pPr>
    </w:lvl>
    <w:lvl w:ilvl="6" w:tplc="0413000F" w:tentative="1">
      <w:start w:val="1"/>
      <w:numFmt w:val="decimal"/>
      <w:lvlText w:val="%7."/>
      <w:lvlJc w:val="left"/>
      <w:pPr>
        <w:ind w:left="5183" w:hanging="360"/>
      </w:pPr>
    </w:lvl>
    <w:lvl w:ilvl="7" w:tplc="04130019" w:tentative="1">
      <w:start w:val="1"/>
      <w:numFmt w:val="lowerLetter"/>
      <w:lvlText w:val="%8."/>
      <w:lvlJc w:val="left"/>
      <w:pPr>
        <w:ind w:left="5903" w:hanging="360"/>
      </w:pPr>
    </w:lvl>
    <w:lvl w:ilvl="8" w:tplc="0413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7" w15:restartNumberingAfterBreak="0">
    <w:nsid w:val="29ED3566"/>
    <w:multiLevelType w:val="hybridMultilevel"/>
    <w:tmpl w:val="8318D7A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060630"/>
    <w:multiLevelType w:val="hybridMultilevel"/>
    <w:tmpl w:val="10DC4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35D3D"/>
    <w:multiLevelType w:val="hybridMultilevel"/>
    <w:tmpl w:val="2CF06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1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4C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6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6C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F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A3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C5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8262D"/>
    <w:multiLevelType w:val="hybridMultilevel"/>
    <w:tmpl w:val="6F686C04"/>
    <w:lvl w:ilvl="0" w:tplc="E2FC83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F71CB"/>
    <w:multiLevelType w:val="hybridMultilevel"/>
    <w:tmpl w:val="76249F24"/>
    <w:lvl w:ilvl="0" w:tplc="AAEEF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76A1D"/>
    <w:multiLevelType w:val="hybridMultilevel"/>
    <w:tmpl w:val="424CF08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19081F"/>
    <w:multiLevelType w:val="hybridMultilevel"/>
    <w:tmpl w:val="735894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B0356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B1229"/>
    <w:multiLevelType w:val="multilevel"/>
    <w:tmpl w:val="B7AA8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68648E"/>
    <w:multiLevelType w:val="hybridMultilevel"/>
    <w:tmpl w:val="ED06B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9B4B9D"/>
    <w:multiLevelType w:val="hybridMultilevel"/>
    <w:tmpl w:val="17CC5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32009"/>
    <w:multiLevelType w:val="hybridMultilevel"/>
    <w:tmpl w:val="4844A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1071F"/>
    <w:multiLevelType w:val="hybridMultilevel"/>
    <w:tmpl w:val="DA4AE0D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324BCD"/>
    <w:multiLevelType w:val="hybridMultilevel"/>
    <w:tmpl w:val="CA3C009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4465D5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841ACF"/>
    <w:multiLevelType w:val="hybridMultilevel"/>
    <w:tmpl w:val="3B34A86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322F86"/>
    <w:multiLevelType w:val="hybridMultilevel"/>
    <w:tmpl w:val="2C6C7184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6D7A5A"/>
    <w:multiLevelType w:val="hybridMultilevel"/>
    <w:tmpl w:val="5AB2F58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910667">
    <w:abstractNumId w:val="11"/>
  </w:num>
  <w:num w:numId="2" w16cid:durableId="24448950">
    <w:abstractNumId w:val="1"/>
  </w:num>
  <w:num w:numId="3" w16cid:durableId="110369040">
    <w:abstractNumId w:val="9"/>
  </w:num>
  <w:num w:numId="4" w16cid:durableId="554200768">
    <w:abstractNumId w:val="15"/>
  </w:num>
  <w:num w:numId="5" w16cid:durableId="1209802486">
    <w:abstractNumId w:val="18"/>
  </w:num>
  <w:num w:numId="6" w16cid:durableId="425537642">
    <w:abstractNumId w:val="17"/>
  </w:num>
  <w:num w:numId="7" w16cid:durableId="1849632678">
    <w:abstractNumId w:val="16"/>
  </w:num>
  <w:num w:numId="8" w16cid:durableId="1284460198">
    <w:abstractNumId w:val="3"/>
  </w:num>
  <w:num w:numId="9" w16cid:durableId="1086658436">
    <w:abstractNumId w:val="21"/>
  </w:num>
  <w:num w:numId="10" w16cid:durableId="990258890">
    <w:abstractNumId w:val="14"/>
  </w:num>
  <w:num w:numId="11" w16cid:durableId="928344618">
    <w:abstractNumId w:val="5"/>
  </w:num>
  <w:num w:numId="12" w16cid:durableId="833446899">
    <w:abstractNumId w:val="8"/>
  </w:num>
  <w:num w:numId="13" w16cid:durableId="464543385">
    <w:abstractNumId w:val="20"/>
  </w:num>
  <w:num w:numId="14" w16cid:durableId="280889276">
    <w:abstractNumId w:val="10"/>
  </w:num>
  <w:num w:numId="15" w16cid:durableId="1821190722">
    <w:abstractNumId w:val="6"/>
  </w:num>
  <w:num w:numId="16" w16cid:durableId="1635914871">
    <w:abstractNumId w:val="0"/>
  </w:num>
  <w:num w:numId="17" w16cid:durableId="1121269432">
    <w:abstractNumId w:val="13"/>
  </w:num>
  <w:num w:numId="18" w16cid:durableId="390353294">
    <w:abstractNumId w:val="2"/>
  </w:num>
  <w:num w:numId="19" w16cid:durableId="1242374902">
    <w:abstractNumId w:val="12"/>
  </w:num>
  <w:num w:numId="20" w16cid:durableId="1315380470">
    <w:abstractNumId w:val="7"/>
  </w:num>
  <w:num w:numId="21" w16cid:durableId="360982401">
    <w:abstractNumId w:val="19"/>
  </w:num>
  <w:num w:numId="22" w16cid:durableId="129594557">
    <w:abstractNumId w:val="24"/>
  </w:num>
  <w:num w:numId="23" w16cid:durableId="941643402">
    <w:abstractNumId w:val="4"/>
  </w:num>
  <w:num w:numId="24" w16cid:durableId="148594621">
    <w:abstractNumId w:val="23"/>
  </w:num>
  <w:num w:numId="25" w16cid:durableId="96732019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E1"/>
    <w:rsid w:val="00025670"/>
    <w:rsid w:val="00033A2F"/>
    <w:rsid w:val="000608A8"/>
    <w:rsid w:val="00061723"/>
    <w:rsid w:val="00067B7F"/>
    <w:rsid w:val="000731A1"/>
    <w:rsid w:val="000777CD"/>
    <w:rsid w:val="00080426"/>
    <w:rsid w:val="00082C4A"/>
    <w:rsid w:val="00095E5B"/>
    <w:rsid w:val="000C2C1C"/>
    <w:rsid w:val="00107272"/>
    <w:rsid w:val="00122044"/>
    <w:rsid w:val="00134C9C"/>
    <w:rsid w:val="001426AD"/>
    <w:rsid w:val="00144FA9"/>
    <w:rsid w:val="0015145C"/>
    <w:rsid w:val="00155431"/>
    <w:rsid w:val="00171B4C"/>
    <w:rsid w:val="00172D95"/>
    <w:rsid w:val="001776A7"/>
    <w:rsid w:val="00181CF2"/>
    <w:rsid w:val="001A4A52"/>
    <w:rsid w:val="001A6720"/>
    <w:rsid w:val="001B59E5"/>
    <w:rsid w:val="001E144C"/>
    <w:rsid w:val="001E31D8"/>
    <w:rsid w:val="0020668C"/>
    <w:rsid w:val="002076FA"/>
    <w:rsid w:val="0021724A"/>
    <w:rsid w:val="00241070"/>
    <w:rsid w:val="002473B9"/>
    <w:rsid w:val="00254D60"/>
    <w:rsid w:val="00263A65"/>
    <w:rsid w:val="00270FCD"/>
    <w:rsid w:val="00272F9A"/>
    <w:rsid w:val="0028233D"/>
    <w:rsid w:val="00296141"/>
    <w:rsid w:val="002B06A6"/>
    <w:rsid w:val="002B2C80"/>
    <w:rsid w:val="003203A7"/>
    <w:rsid w:val="00330FBA"/>
    <w:rsid w:val="0034792D"/>
    <w:rsid w:val="00353317"/>
    <w:rsid w:val="00356948"/>
    <w:rsid w:val="0036307E"/>
    <w:rsid w:val="0037345D"/>
    <w:rsid w:val="00375FAD"/>
    <w:rsid w:val="003A1AE0"/>
    <w:rsid w:val="003A3FA4"/>
    <w:rsid w:val="003E6A18"/>
    <w:rsid w:val="0040237F"/>
    <w:rsid w:val="004046BF"/>
    <w:rsid w:val="00404779"/>
    <w:rsid w:val="00412AF0"/>
    <w:rsid w:val="00413D8C"/>
    <w:rsid w:val="004141C7"/>
    <w:rsid w:val="00435DCE"/>
    <w:rsid w:val="00460554"/>
    <w:rsid w:val="004936AC"/>
    <w:rsid w:val="004A21A6"/>
    <w:rsid w:val="004A3099"/>
    <w:rsid w:val="004B7D33"/>
    <w:rsid w:val="004E2B38"/>
    <w:rsid w:val="004E7408"/>
    <w:rsid w:val="004F3E00"/>
    <w:rsid w:val="00502880"/>
    <w:rsid w:val="00513A37"/>
    <w:rsid w:val="005219B9"/>
    <w:rsid w:val="005629CF"/>
    <w:rsid w:val="0057126B"/>
    <w:rsid w:val="00580590"/>
    <w:rsid w:val="0059065D"/>
    <w:rsid w:val="00590EA9"/>
    <w:rsid w:val="005962E1"/>
    <w:rsid w:val="005A00F0"/>
    <w:rsid w:val="005B6443"/>
    <w:rsid w:val="005C4552"/>
    <w:rsid w:val="005D5035"/>
    <w:rsid w:val="005F0510"/>
    <w:rsid w:val="005F2F45"/>
    <w:rsid w:val="006042AF"/>
    <w:rsid w:val="00610DD4"/>
    <w:rsid w:val="00624087"/>
    <w:rsid w:val="006326C9"/>
    <w:rsid w:val="0064311D"/>
    <w:rsid w:val="00662D3E"/>
    <w:rsid w:val="0066425C"/>
    <w:rsid w:val="006A76A8"/>
    <w:rsid w:val="006B77EA"/>
    <w:rsid w:val="006C4D00"/>
    <w:rsid w:val="006C5EFF"/>
    <w:rsid w:val="006D0C03"/>
    <w:rsid w:val="006E78A6"/>
    <w:rsid w:val="00703EE8"/>
    <w:rsid w:val="00713413"/>
    <w:rsid w:val="00731D1C"/>
    <w:rsid w:val="0073528C"/>
    <w:rsid w:val="0073682E"/>
    <w:rsid w:val="00755E34"/>
    <w:rsid w:val="00766EEA"/>
    <w:rsid w:val="00776145"/>
    <w:rsid w:val="0078149C"/>
    <w:rsid w:val="007910A5"/>
    <w:rsid w:val="007A14EE"/>
    <w:rsid w:val="007B4639"/>
    <w:rsid w:val="007B6DB1"/>
    <w:rsid w:val="007D3723"/>
    <w:rsid w:val="007D649D"/>
    <w:rsid w:val="00806E30"/>
    <w:rsid w:val="00812F63"/>
    <w:rsid w:val="00836BD9"/>
    <w:rsid w:val="00841A96"/>
    <w:rsid w:val="00842DB3"/>
    <w:rsid w:val="008518E3"/>
    <w:rsid w:val="008777D4"/>
    <w:rsid w:val="00886AB0"/>
    <w:rsid w:val="00894212"/>
    <w:rsid w:val="00894C59"/>
    <w:rsid w:val="00896D2F"/>
    <w:rsid w:val="008A0DA1"/>
    <w:rsid w:val="008B56B2"/>
    <w:rsid w:val="008D165B"/>
    <w:rsid w:val="008D36AD"/>
    <w:rsid w:val="008F26D0"/>
    <w:rsid w:val="008F554D"/>
    <w:rsid w:val="009045D8"/>
    <w:rsid w:val="00906A3F"/>
    <w:rsid w:val="00914342"/>
    <w:rsid w:val="00916717"/>
    <w:rsid w:val="00917ABE"/>
    <w:rsid w:val="009228C6"/>
    <w:rsid w:val="0092784D"/>
    <w:rsid w:val="00933132"/>
    <w:rsid w:val="00942D25"/>
    <w:rsid w:val="00963D5D"/>
    <w:rsid w:val="00965366"/>
    <w:rsid w:val="00976EC6"/>
    <w:rsid w:val="00981F56"/>
    <w:rsid w:val="00994AC0"/>
    <w:rsid w:val="009C2D74"/>
    <w:rsid w:val="009C3466"/>
    <w:rsid w:val="009C4B97"/>
    <w:rsid w:val="009C4E51"/>
    <w:rsid w:val="009E7B2E"/>
    <w:rsid w:val="00A02A67"/>
    <w:rsid w:val="00A1364E"/>
    <w:rsid w:val="00A334BD"/>
    <w:rsid w:val="00A35A41"/>
    <w:rsid w:val="00A5075F"/>
    <w:rsid w:val="00A56EA3"/>
    <w:rsid w:val="00A66D85"/>
    <w:rsid w:val="00A80F06"/>
    <w:rsid w:val="00AA1C92"/>
    <w:rsid w:val="00AA4C16"/>
    <w:rsid w:val="00AB3390"/>
    <w:rsid w:val="00AC4874"/>
    <w:rsid w:val="00AD5ACA"/>
    <w:rsid w:val="00B03749"/>
    <w:rsid w:val="00B0629E"/>
    <w:rsid w:val="00B14C07"/>
    <w:rsid w:val="00B259EF"/>
    <w:rsid w:val="00B31451"/>
    <w:rsid w:val="00B32E56"/>
    <w:rsid w:val="00B359EF"/>
    <w:rsid w:val="00B63FA3"/>
    <w:rsid w:val="00B84F40"/>
    <w:rsid w:val="00B8655C"/>
    <w:rsid w:val="00B9417F"/>
    <w:rsid w:val="00BA5B25"/>
    <w:rsid w:val="00BD1D56"/>
    <w:rsid w:val="00BF0327"/>
    <w:rsid w:val="00C0745B"/>
    <w:rsid w:val="00C21CAA"/>
    <w:rsid w:val="00C36E32"/>
    <w:rsid w:val="00C53262"/>
    <w:rsid w:val="00C7326D"/>
    <w:rsid w:val="00C7447F"/>
    <w:rsid w:val="00C87FDC"/>
    <w:rsid w:val="00C91D7F"/>
    <w:rsid w:val="00C979C3"/>
    <w:rsid w:val="00CA5990"/>
    <w:rsid w:val="00CC3A54"/>
    <w:rsid w:val="00CC6418"/>
    <w:rsid w:val="00CD39CF"/>
    <w:rsid w:val="00D0663D"/>
    <w:rsid w:val="00D07576"/>
    <w:rsid w:val="00D23E9A"/>
    <w:rsid w:val="00D60689"/>
    <w:rsid w:val="00D91BA6"/>
    <w:rsid w:val="00DA45FB"/>
    <w:rsid w:val="00DB5892"/>
    <w:rsid w:val="00DC0001"/>
    <w:rsid w:val="00DD10ED"/>
    <w:rsid w:val="00DD3799"/>
    <w:rsid w:val="00DE027C"/>
    <w:rsid w:val="00DE0FB8"/>
    <w:rsid w:val="00DE449A"/>
    <w:rsid w:val="00DF6DB0"/>
    <w:rsid w:val="00E0648A"/>
    <w:rsid w:val="00E202C5"/>
    <w:rsid w:val="00E20A91"/>
    <w:rsid w:val="00E4404E"/>
    <w:rsid w:val="00E71A05"/>
    <w:rsid w:val="00E75700"/>
    <w:rsid w:val="00E87BD1"/>
    <w:rsid w:val="00E92381"/>
    <w:rsid w:val="00E94999"/>
    <w:rsid w:val="00EA57D9"/>
    <w:rsid w:val="00EB31F1"/>
    <w:rsid w:val="00EB446E"/>
    <w:rsid w:val="00EC1958"/>
    <w:rsid w:val="00EC3EC7"/>
    <w:rsid w:val="00ED0BB2"/>
    <w:rsid w:val="00ED62FD"/>
    <w:rsid w:val="00EE0232"/>
    <w:rsid w:val="00EF2986"/>
    <w:rsid w:val="00EF4137"/>
    <w:rsid w:val="00EF5D6E"/>
    <w:rsid w:val="00F00BB6"/>
    <w:rsid w:val="00F06418"/>
    <w:rsid w:val="00F20C2A"/>
    <w:rsid w:val="00F212DA"/>
    <w:rsid w:val="00F45112"/>
    <w:rsid w:val="00F6147C"/>
    <w:rsid w:val="00F64C3C"/>
    <w:rsid w:val="00F64FA6"/>
    <w:rsid w:val="00F661D9"/>
    <w:rsid w:val="00F76A9A"/>
    <w:rsid w:val="00F8532C"/>
    <w:rsid w:val="00FA481F"/>
    <w:rsid w:val="00FB434F"/>
    <w:rsid w:val="00FB5DE6"/>
    <w:rsid w:val="00FC1D16"/>
    <w:rsid w:val="00FD66E4"/>
    <w:rsid w:val="00FE2A3E"/>
    <w:rsid w:val="00FE7F2B"/>
    <w:rsid w:val="00FF0748"/>
    <w:rsid w:val="00FF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DE726"/>
  <w15:chartTrackingRefBased/>
  <w15:docId w15:val="{2B8484AE-087E-4103-9D13-A2D87C66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ACA"/>
    <w:pPr>
      <w:spacing w:after="120"/>
    </w:pPr>
    <w:rPr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823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6BD9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F298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62E1"/>
  </w:style>
  <w:style w:type="paragraph" w:styleId="Voettekst">
    <w:name w:val="footer"/>
    <w:basedOn w:val="Standaard"/>
    <w:link w:val="Voettekst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62E1"/>
  </w:style>
  <w:style w:type="character" w:customStyle="1" w:styleId="Kop1Char">
    <w:name w:val="Kop 1 Char"/>
    <w:basedOn w:val="Standaardalinea-lettertype"/>
    <w:link w:val="Kop1"/>
    <w:uiPriority w:val="9"/>
    <w:rsid w:val="0028233D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36BD9"/>
    <w:rPr>
      <w:rFonts w:asciiTheme="majorHAnsi" w:eastAsiaTheme="majorEastAsia" w:hAnsiTheme="majorHAnsi" w:cstheme="majorBidi"/>
      <w:b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64311D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311D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EF2986"/>
    <w:rPr>
      <w:rFonts w:asciiTheme="majorHAnsi" w:eastAsiaTheme="majorEastAsia" w:hAnsiTheme="majorHAnsi" w:cstheme="majorBidi"/>
      <w:b/>
      <w:sz w:val="20"/>
      <w:szCs w:val="24"/>
    </w:rPr>
  </w:style>
  <w:style w:type="paragraph" w:styleId="Geenafstand">
    <w:name w:val="No Spacing"/>
    <w:uiPriority w:val="1"/>
    <w:qFormat/>
    <w:rsid w:val="000608A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608A8"/>
    <w:pPr>
      <w:spacing w:after="160"/>
      <w:ind w:left="720"/>
      <w:contextualSpacing/>
    </w:pPr>
  </w:style>
  <w:style w:type="character" w:styleId="Voetnootmarkering">
    <w:name w:val="footnote reference"/>
    <w:basedOn w:val="Standaardalinea-lettertype"/>
    <w:uiPriority w:val="99"/>
    <w:semiHidden/>
    <w:unhideWhenUsed/>
    <w:rsid w:val="000608A8"/>
    <w:rPr>
      <w:vertAlign w:val="superscript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608A8"/>
    <w:rPr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608A8"/>
    <w:pPr>
      <w:spacing w:line="240" w:lineRule="auto"/>
    </w:pPr>
    <w:rPr>
      <w:szCs w:val="20"/>
    </w:rPr>
  </w:style>
  <w:style w:type="character" w:customStyle="1" w:styleId="VoetnoottekstChar1">
    <w:name w:val="Voetnoottekst Char1"/>
    <w:basedOn w:val="Standaardalinea-lettertype"/>
    <w:uiPriority w:val="99"/>
    <w:semiHidden/>
    <w:rsid w:val="000608A8"/>
    <w:rPr>
      <w:sz w:val="20"/>
      <w:szCs w:val="20"/>
    </w:rPr>
  </w:style>
  <w:style w:type="table" w:styleId="Rastertabel4-Accent3">
    <w:name w:val="Grid Table 4 Accent 3"/>
    <w:basedOn w:val="Standaardtabel"/>
    <w:uiPriority w:val="49"/>
    <w:rsid w:val="000608A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raster">
    <w:name w:val="Table Grid"/>
    <w:basedOn w:val="Standaardtabel"/>
    <w:uiPriority w:val="39"/>
    <w:rsid w:val="0015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708D7-C40F-4CBD-8AEB-F4C60DFD94AD}"/>
</file>

<file path=customXml/itemProps2.xml><?xml version="1.0" encoding="utf-8"?>
<ds:datastoreItem xmlns:ds="http://schemas.openxmlformats.org/officeDocument/2006/customXml" ds:itemID="{47FF795D-F012-45BB-8422-B59FF911E49C}">
  <ds:schemaRefs>
    <ds:schemaRef ds:uri="http://schemas.microsoft.com/office/2006/metadata/properties"/>
    <ds:schemaRef ds:uri="http://schemas.microsoft.com/office/infopath/2007/PartnerControls"/>
    <ds:schemaRef ds:uri="4a1e2251-2e8a-4728-aa96-9ed6b6b829c2"/>
    <ds:schemaRef ds:uri="78a3db9b-d269-4801-a1b0-3dfbdecda7b2"/>
  </ds:schemaRefs>
</ds:datastoreItem>
</file>

<file path=customXml/itemProps3.xml><?xml version="1.0" encoding="utf-8"?>
<ds:datastoreItem xmlns:ds="http://schemas.openxmlformats.org/officeDocument/2006/customXml" ds:itemID="{85B54D26-39E7-4AB3-8F77-5CD4401171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59</cp:revision>
  <cp:lastPrinted>2022-02-09T01:46:00Z</cp:lastPrinted>
  <dcterms:created xsi:type="dcterms:W3CDTF">2022-02-24T14:44:00Z</dcterms:created>
  <dcterms:modified xsi:type="dcterms:W3CDTF">2023-03-23T17:17:00Z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MediaServiceImageTags">
    <vt:lpwstr/>
  </property>
  <property fmtid="{D5CDD505-2E9C-101B-9397-08002B2CF9AE}" pid="4" name="Order">
    <vt:r8>7265400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